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734D06" w:rsidRDefault="00734D06" w:rsidP="00734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r>
        <w:rPr>
          <w:b/>
          <w:caps/>
          <w:sz w:val="28"/>
          <w:szCs w:val="28"/>
        </w:rPr>
        <w:t>ЧПОУ «ОБНИНСКИЙ ГУМАНИТАРНЫЙ КОЛЛЕДЖ»</w:t>
      </w:r>
    </w:p>
    <w:p w:rsidR="00734D06" w:rsidRDefault="00734D06" w:rsidP="00734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734D06" w:rsidRDefault="00734D06" w:rsidP="00734D06">
      <w:pPr>
        <w:jc w:val="right"/>
        <w:rPr>
          <w:b/>
          <w:bCs/>
        </w:rPr>
      </w:pPr>
    </w:p>
    <w:p w:rsidR="00907369" w:rsidRDefault="00907369" w:rsidP="00907369">
      <w:pPr>
        <w:jc w:val="right"/>
        <w:rPr>
          <w:b/>
          <w:bCs/>
        </w:rPr>
      </w:pPr>
    </w:p>
    <w:p w:rsidR="00907369" w:rsidRPr="00EC6012" w:rsidRDefault="00907369" w:rsidP="00907369">
      <w:pPr>
        <w:jc w:val="right"/>
        <w:rPr>
          <w:b/>
          <w:bCs/>
        </w:rPr>
      </w:pPr>
      <w:r w:rsidRPr="00EC6012">
        <w:rPr>
          <w:b/>
          <w:bCs/>
        </w:rPr>
        <w:t>Утверждаю:</w:t>
      </w:r>
    </w:p>
    <w:p w:rsidR="005A402A" w:rsidRPr="00276D9D" w:rsidRDefault="005A402A" w:rsidP="005A402A">
      <w:pPr>
        <w:suppressAutoHyphens/>
        <w:jc w:val="right"/>
        <w:rPr>
          <w:bCs/>
          <w:lang w:eastAsia="ar-SA"/>
        </w:rPr>
      </w:pPr>
      <w:r w:rsidRPr="00276D9D">
        <w:rPr>
          <w:bCs/>
          <w:lang w:eastAsia="ar-SA"/>
        </w:rPr>
        <w:t>Директор ЧПОУ</w:t>
      </w:r>
    </w:p>
    <w:p w:rsidR="005A402A" w:rsidRPr="00276D9D" w:rsidRDefault="005A402A" w:rsidP="005A402A">
      <w:pPr>
        <w:suppressAutoHyphens/>
        <w:jc w:val="right"/>
        <w:rPr>
          <w:bCs/>
          <w:lang w:eastAsia="ar-SA"/>
        </w:rPr>
      </w:pPr>
      <w:r w:rsidRPr="00276D9D">
        <w:rPr>
          <w:bCs/>
          <w:lang w:eastAsia="ar-SA"/>
        </w:rPr>
        <w:t>«Обнинский Гуманитарный Колледж»</w:t>
      </w:r>
    </w:p>
    <w:p w:rsidR="005A402A" w:rsidRPr="00276D9D" w:rsidRDefault="005A402A" w:rsidP="005A402A">
      <w:pPr>
        <w:suppressAutoHyphens/>
        <w:jc w:val="right"/>
        <w:rPr>
          <w:bCs/>
          <w:lang w:eastAsia="ar-SA"/>
        </w:rPr>
      </w:pPr>
      <w:r w:rsidRPr="00276D9D">
        <w:rPr>
          <w:bCs/>
          <w:lang w:eastAsia="ar-SA"/>
        </w:rPr>
        <w:t>______________ Жарвис К.С.</w:t>
      </w:r>
    </w:p>
    <w:p w:rsidR="005A402A" w:rsidRPr="00276D9D" w:rsidRDefault="005A402A" w:rsidP="005A402A">
      <w:pPr>
        <w:suppressAutoHyphens/>
        <w:jc w:val="right"/>
        <w:rPr>
          <w:bCs/>
          <w:lang w:eastAsia="ar-SA"/>
        </w:rPr>
      </w:pPr>
      <w:r w:rsidRPr="00276D9D">
        <w:rPr>
          <w:bCs/>
          <w:lang w:eastAsia="ar-SA"/>
        </w:rPr>
        <w:t>28 августа 2023 г.</w:t>
      </w:r>
    </w:p>
    <w:p w:rsidR="005A402A" w:rsidRPr="00276D9D" w:rsidRDefault="005A402A" w:rsidP="005A402A">
      <w:pPr>
        <w:suppressAutoHyphens/>
        <w:jc w:val="right"/>
        <w:rPr>
          <w:bCs/>
          <w:lang w:eastAsia="ar-SA"/>
        </w:rPr>
      </w:pPr>
      <w:r w:rsidRPr="00276D9D">
        <w:rPr>
          <w:bCs/>
          <w:lang w:eastAsia="ar-SA"/>
        </w:rPr>
        <w:t>утверждена и введена в действие</w:t>
      </w:r>
    </w:p>
    <w:p w:rsidR="005A402A" w:rsidRPr="00276D9D" w:rsidRDefault="005A402A" w:rsidP="005A402A">
      <w:pPr>
        <w:jc w:val="right"/>
        <w:rPr>
          <w:b/>
          <w:bCs/>
        </w:rPr>
      </w:pPr>
      <w:r w:rsidRPr="00276D9D">
        <w:rPr>
          <w:bCs/>
          <w:lang w:eastAsia="ar-SA"/>
        </w:rPr>
        <w:t>приказ № 78 от 28 августа 2023 г.</w:t>
      </w:r>
    </w:p>
    <w:p w:rsidR="00907369" w:rsidRPr="0021276E" w:rsidRDefault="00907369" w:rsidP="00907369">
      <w:pPr>
        <w:jc w:val="right"/>
        <w:rPr>
          <w:b/>
          <w:bCs/>
        </w:rPr>
      </w:pPr>
    </w:p>
    <w:p w:rsidR="00973EA3" w:rsidRPr="0021276E" w:rsidRDefault="00973EA3" w:rsidP="00973EA3">
      <w:pPr>
        <w:jc w:val="center"/>
        <w:rPr>
          <w:b/>
          <w:bCs/>
        </w:rPr>
      </w:pPr>
    </w:p>
    <w:p w:rsidR="00973EA3" w:rsidRDefault="00973EA3" w:rsidP="00973EA3">
      <w:pPr>
        <w:jc w:val="center"/>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Pr="006502A5" w:rsidRDefault="00973EA3" w:rsidP="00973EA3">
      <w:pPr>
        <w:jc w:val="center"/>
        <w:rPr>
          <w:b/>
          <w:bCs/>
          <w:sz w:val="32"/>
          <w:szCs w:val="32"/>
        </w:rPr>
      </w:pPr>
      <w:r w:rsidRPr="006502A5">
        <w:rPr>
          <w:b/>
          <w:bCs/>
          <w:sz w:val="32"/>
          <w:szCs w:val="32"/>
        </w:rPr>
        <w:t xml:space="preserve">РАБОЧАЯ  ПРОГРАММА </w:t>
      </w:r>
      <w:r>
        <w:rPr>
          <w:b/>
          <w:bCs/>
          <w:sz w:val="32"/>
          <w:szCs w:val="32"/>
        </w:rPr>
        <w:t>ПРОФЕССИОНАЛЬНОГО МОДУЛЯ</w:t>
      </w:r>
    </w:p>
    <w:p w:rsidR="00973EA3" w:rsidRPr="006502A5" w:rsidRDefault="00973EA3" w:rsidP="00973EA3">
      <w:pPr>
        <w:jc w:val="center"/>
        <w:rPr>
          <w:b/>
          <w:bCs/>
          <w:sz w:val="36"/>
          <w:szCs w:val="36"/>
          <w:u w:val="single"/>
        </w:rPr>
      </w:pPr>
    </w:p>
    <w:p w:rsidR="00CE754D" w:rsidRDefault="00280F7F" w:rsidP="00973EA3">
      <w:pPr>
        <w:jc w:val="center"/>
        <w:rPr>
          <w:b/>
          <w:bCs/>
          <w:sz w:val="40"/>
          <w:szCs w:val="40"/>
          <w:u w:val="single"/>
        </w:rPr>
      </w:pPr>
      <w:r w:rsidRPr="00280F7F">
        <w:rPr>
          <w:b/>
          <w:bCs/>
          <w:sz w:val="40"/>
          <w:szCs w:val="40"/>
          <w:u w:val="single"/>
        </w:rPr>
        <w:t>ПМ. 04 ОРГАНИЗАЦИЯ РАБОТЫ КОЛЛЕКТИВА ИСПОЛНИТЕЛЕЙ</w:t>
      </w:r>
    </w:p>
    <w:p w:rsidR="00280F7F" w:rsidRDefault="00280F7F" w:rsidP="00973EA3">
      <w:pPr>
        <w:jc w:val="center"/>
        <w:rPr>
          <w:bCs/>
          <w:i/>
          <w:sz w:val="32"/>
          <w:szCs w:val="32"/>
        </w:rPr>
      </w:pPr>
    </w:p>
    <w:p w:rsidR="00907369" w:rsidRPr="006502A5" w:rsidRDefault="00907369" w:rsidP="00907369">
      <w:pPr>
        <w:jc w:val="center"/>
        <w:rPr>
          <w:bCs/>
          <w:i/>
          <w:sz w:val="32"/>
          <w:szCs w:val="32"/>
        </w:rPr>
      </w:pPr>
      <w:r w:rsidRPr="006502A5">
        <w:rPr>
          <w:bCs/>
          <w:i/>
          <w:sz w:val="32"/>
          <w:szCs w:val="32"/>
        </w:rPr>
        <w:t>специальности:</w:t>
      </w:r>
    </w:p>
    <w:p w:rsidR="00907369" w:rsidRPr="00203FEB" w:rsidRDefault="00907369" w:rsidP="00907369">
      <w:pPr>
        <w:jc w:val="center"/>
        <w:rPr>
          <w:b/>
          <w:bCs/>
          <w:i/>
          <w:sz w:val="32"/>
          <w:szCs w:val="32"/>
        </w:rPr>
      </w:pPr>
      <w:r w:rsidRPr="00203FEB">
        <w:rPr>
          <w:b/>
          <w:bCs/>
          <w:i/>
          <w:sz w:val="32"/>
          <w:szCs w:val="32"/>
        </w:rPr>
        <w:t>54.02.01 «Дизайн (по отраслям)»</w:t>
      </w:r>
    </w:p>
    <w:p w:rsidR="00907369" w:rsidRPr="00203FEB" w:rsidRDefault="00907369" w:rsidP="00907369">
      <w:pPr>
        <w:jc w:val="center"/>
        <w:rPr>
          <w:b/>
          <w:bCs/>
        </w:rPr>
      </w:pPr>
    </w:p>
    <w:p w:rsidR="00907369" w:rsidRPr="00203FEB" w:rsidRDefault="00907369" w:rsidP="00907369">
      <w:pPr>
        <w:jc w:val="center"/>
        <w:rPr>
          <w:bCs/>
          <w:i/>
          <w:sz w:val="32"/>
        </w:rPr>
      </w:pPr>
      <w:r w:rsidRPr="00203FEB">
        <w:rPr>
          <w:bCs/>
          <w:i/>
          <w:sz w:val="32"/>
        </w:rPr>
        <w:t>Квалификация базовой подготовки:</w:t>
      </w:r>
    </w:p>
    <w:p w:rsidR="00907369" w:rsidRPr="00203FEB" w:rsidRDefault="00907369" w:rsidP="00907369">
      <w:pPr>
        <w:jc w:val="center"/>
        <w:rPr>
          <w:b/>
          <w:bCs/>
          <w:i/>
          <w:sz w:val="32"/>
        </w:rPr>
      </w:pPr>
      <w:r>
        <w:rPr>
          <w:b/>
          <w:bCs/>
          <w:i/>
          <w:sz w:val="32"/>
        </w:rPr>
        <w:t>Дизайнер</w:t>
      </w:r>
    </w:p>
    <w:p w:rsidR="00907369" w:rsidRPr="00203FEB" w:rsidRDefault="00907369" w:rsidP="00907369">
      <w:pPr>
        <w:jc w:val="center"/>
        <w:rPr>
          <w:bCs/>
          <w:sz w:val="32"/>
        </w:rPr>
      </w:pPr>
    </w:p>
    <w:p w:rsidR="00907369" w:rsidRPr="00203FEB" w:rsidRDefault="00907369" w:rsidP="00907369">
      <w:pPr>
        <w:jc w:val="center"/>
        <w:rPr>
          <w:bCs/>
          <w:sz w:val="32"/>
        </w:rPr>
      </w:pPr>
    </w:p>
    <w:p w:rsidR="00907369" w:rsidRPr="00203FEB" w:rsidRDefault="00907369" w:rsidP="00907369">
      <w:pPr>
        <w:jc w:val="center"/>
        <w:rPr>
          <w:b/>
          <w:bCs/>
          <w:i/>
          <w:sz w:val="32"/>
        </w:rPr>
      </w:pPr>
      <w:r w:rsidRPr="00203FEB">
        <w:rPr>
          <w:bCs/>
          <w:i/>
          <w:sz w:val="32"/>
        </w:rPr>
        <w:t>Форма обучения:</w:t>
      </w:r>
      <w:r w:rsidRPr="00203FEB">
        <w:rPr>
          <w:bCs/>
          <w:sz w:val="32"/>
        </w:rPr>
        <w:t xml:space="preserve"> </w:t>
      </w:r>
      <w:r w:rsidRPr="00203FEB">
        <w:rPr>
          <w:b/>
          <w:bCs/>
          <w:i/>
          <w:sz w:val="32"/>
        </w:rPr>
        <w:t>очная</w:t>
      </w:r>
    </w:p>
    <w:p w:rsidR="00907369" w:rsidRPr="0021276E" w:rsidRDefault="00907369" w:rsidP="00907369">
      <w:pPr>
        <w:jc w:val="center"/>
        <w:rPr>
          <w:bCs/>
        </w:rPr>
      </w:pPr>
    </w:p>
    <w:p w:rsidR="00907369" w:rsidRPr="0021276E" w:rsidRDefault="00907369" w:rsidP="00907369">
      <w:pPr>
        <w:jc w:val="center"/>
        <w:rPr>
          <w:bCs/>
        </w:rPr>
      </w:pPr>
    </w:p>
    <w:p w:rsidR="00907369" w:rsidRPr="0021276E" w:rsidRDefault="00907369" w:rsidP="00907369">
      <w:pPr>
        <w:jc w:val="center"/>
        <w:rPr>
          <w:bCs/>
        </w:rPr>
      </w:pPr>
    </w:p>
    <w:p w:rsidR="00907369" w:rsidRPr="0021276E" w:rsidRDefault="00907369" w:rsidP="00907369">
      <w:pPr>
        <w:jc w:val="center"/>
        <w:rPr>
          <w:bCs/>
        </w:rPr>
      </w:pPr>
    </w:p>
    <w:p w:rsidR="00907369" w:rsidRDefault="00907369" w:rsidP="00907369">
      <w:pPr>
        <w:jc w:val="center"/>
        <w:rPr>
          <w:bCs/>
        </w:rPr>
      </w:pPr>
    </w:p>
    <w:p w:rsidR="00907369" w:rsidRPr="0021276E" w:rsidRDefault="00907369" w:rsidP="00907369">
      <w:pPr>
        <w:jc w:val="center"/>
        <w:rPr>
          <w:bCs/>
        </w:rPr>
      </w:pPr>
    </w:p>
    <w:p w:rsidR="00907369" w:rsidRPr="0021276E" w:rsidRDefault="00907369" w:rsidP="00907369">
      <w:pPr>
        <w:jc w:val="center"/>
        <w:rPr>
          <w:bCs/>
        </w:rPr>
      </w:pPr>
    </w:p>
    <w:p w:rsidR="00907369" w:rsidRPr="0021276E" w:rsidRDefault="00907369" w:rsidP="00907369">
      <w:pPr>
        <w:jc w:val="center"/>
        <w:rPr>
          <w:bCs/>
        </w:rPr>
      </w:pPr>
    </w:p>
    <w:p w:rsidR="00907369" w:rsidRPr="0021276E" w:rsidRDefault="00907369" w:rsidP="00907369">
      <w:pPr>
        <w:jc w:val="center"/>
        <w:rPr>
          <w:bCs/>
        </w:rPr>
      </w:pPr>
    </w:p>
    <w:p w:rsidR="00907369" w:rsidRPr="0021276E" w:rsidRDefault="00907369" w:rsidP="00907369">
      <w:pPr>
        <w:jc w:val="center"/>
        <w:rPr>
          <w:bCs/>
        </w:rPr>
      </w:pPr>
      <w:r w:rsidRPr="0021276E">
        <w:rPr>
          <w:bCs/>
        </w:rPr>
        <w:t>г.Обнинск</w:t>
      </w:r>
    </w:p>
    <w:p w:rsidR="00907369" w:rsidRPr="0021276E" w:rsidRDefault="00907369" w:rsidP="00907369">
      <w:pPr>
        <w:jc w:val="center"/>
        <w:rPr>
          <w:bCs/>
        </w:rPr>
      </w:pPr>
      <w:r w:rsidRPr="0021276E">
        <w:rPr>
          <w:bCs/>
        </w:rPr>
        <w:t>20</w:t>
      </w:r>
      <w:r>
        <w:rPr>
          <w:bCs/>
        </w:rPr>
        <w:t>2</w:t>
      </w:r>
      <w:r w:rsidR="005A402A">
        <w:rPr>
          <w:bCs/>
        </w:rPr>
        <w:t>3</w:t>
      </w:r>
      <w:r w:rsidRPr="0021276E">
        <w:rPr>
          <w:bCs/>
        </w:rPr>
        <w:t xml:space="preserve"> г.</w:t>
      </w:r>
    </w:p>
    <w:p w:rsidR="00973EA3" w:rsidRPr="0021276E" w:rsidRDefault="00973EA3" w:rsidP="00973EA3">
      <w:pPr>
        <w:jc w:val="center"/>
        <w:rPr>
          <w:bCs/>
        </w:rPr>
      </w:pPr>
    </w:p>
    <w:p w:rsidR="00973EA3" w:rsidRPr="0021276E" w:rsidRDefault="00973EA3" w:rsidP="00973EA3">
      <w:pPr>
        <w:jc w:val="center"/>
        <w:rPr>
          <w:bCs/>
        </w:rPr>
      </w:pPr>
    </w:p>
    <w:p w:rsidR="00973EA3" w:rsidRPr="0021276E" w:rsidRDefault="00973EA3" w:rsidP="00973EA3">
      <w:pPr>
        <w:jc w:val="center"/>
        <w:rPr>
          <w:bCs/>
        </w:rPr>
      </w:pPr>
    </w:p>
    <w:p w:rsidR="00973EA3" w:rsidRPr="0021276E" w:rsidRDefault="00973EA3" w:rsidP="00973EA3">
      <w:pPr>
        <w:jc w:val="center"/>
        <w:rPr>
          <w:bCs/>
        </w:rPr>
      </w:pPr>
    </w:p>
    <w:p w:rsidR="00973EA3" w:rsidRPr="0021276E" w:rsidRDefault="00973EA3" w:rsidP="00973EA3">
      <w:pPr>
        <w:jc w:val="center"/>
        <w:rPr>
          <w:bCs/>
        </w:rPr>
      </w:pPr>
    </w:p>
    <w:p w:rsidR="00734D06" w:rsidRDefault="00734D06" w:rsidP="00734D06">
      <w:pPr>
        <w:tabs>
          <w:tab w:val="left" w:pos="5715"/>
        </w:tabs>
        <w:spacing w:line="360" w:lineRule="auto"/>
        <w:ind w:firstLine="567"/>
        <w:jc w:val="both"/>
        <w:rPr>
          <w:sz w:val="28"/>
          <w:szCs w:val="28"/>
        </w:rPr>
      </w:pPr>
    </w:p>
    <w:p w:rsidR="00734D06" w:rsidRDefault="00734D06" w:rsidP="00734D06">
      <w:pPr>
        <w:tabs>
          <w:tab w:val="left" w:pos="5715"/>
        </w:tabs>
        <w:spacing w:line="360" w:lineRule="auto"/>
        <w:ind w:firstLine="567"/>
        <w:jc w:val="both"/>
        <w:rPr>
          <w:sz w:val="28"/>
          <w:szCs w:val="28"/>
        </w:rPr>
      </w:pPr>
    </w:p>
    <w:p w:rsidR="00907369" w:rsidRDefault="00907369" w:rsidP="00907369">
      <w:pPr>
        <w:tabs>
          <w:tab w:val="left" w:pos="5715"/>
        </w:tabs>
        <w:spacing w:line="360" w:lineRule="auto"/>
        <w:ind w:firstLine="567"/>
        <w:jc w:val="both"/>
        <w:rPr>
          <w:sz w:val="28"/>
          <w:szCs w:val="28"/>
        </w:rPr>
      </w:pPr>
      <w:r w:rsidRPr="00D464CD">
        <w:rPr>
          <w:sz w:val="28"/>
          <w:szCs w:val="28"/>
        </w:rPr>
        <w:t xml:space="preserve">Рабочая программа </w:t>
      </w:r>
      <w:r>
        <w:rPr>
          <w:sz w:val="28"/>
          <w:szCs w:val="28"/>
        </w:rPr>
        <w:t>профессионального модуля</w:t>
      </w:r>
      <w:r w:rsidRPr="00D464CD">
        <w:rPr>
          <w:sz w:val="28"/>
          <w:szCs w:val="28"/>
        </w:rPr>
        <w:t xml:space="preserve"> составлена на основе </w:t>
      </w:r>
      <w:r w:rsidRPr="00A7578D">
        <w:rPr>
          <w:sz w:val="28"/>
          <w:szCs w:val="28"/>
        </w:rPr>
        <w:t>федерального</w:t>
      </w:r>
      <w:r>
        <w:rPr>
          <w:sz w:val="28"/>
          <w:szCs w:val="28"/>
        </w:rPr>
        <w:t xml:space="preserve"> </w:t>
      </w:r>
      <w:r w:rsidRPr="00A7578D">
        <w:rPr>
          <w:sz w:val="28"/>
          <w:szCs w:val="28"/>
        </w:rPr>
        <w:t>государственного образовательного стандарта</w:t>
      </w:r>
      <w:r>
        <w:rPr>
          <w:sz w:val="28"/>
          <w:szCs w:val="28"/>
        </w:rPr>
        <w:t xml:space="preserve"> </w:t>
      </w:r>
      <w:r w:rsidRPr="00A7578D">
        <w:rPr>
          <w:sz w:val="28"/>
          <w:szCs w:val="28"/>
        </w:rPr>
        <w:t>среднего профессионального образования по</w:t>
      </w:r>
      <w:r>
        <w:rPr>
          <w:sz w:val="28"/>
          <w:szCs w:val="28"/>
        </w:rPr>
        <w:t xml:space="preserve"> </w:t>
      </w:r>
      <w:r w:rsidRPr="00A7578D">
        <w:rPr>
          <w:sz w:val="28"/>
          <w:szCs w:val="28"/>
        </w:rPr>
        <w:t>специальност</w:t>
      </w:r>
      <w:r>
        <w:rPr>
          <w:sz w:val="28"/>
          <w:szCs w:val="28"/>
        </w:rPr>
        <w:t xml:space="preserve">и 54.02.01 Дизайн (по отраслям) </w:t>
      </w:r>
      <w:r w:rsidRPr="00A7578D">
        <w:rPr>
          <w:sz w:val="28"/>
          <w:szCs w:val="28"/>
        </w:rPr>
        <w:t>(Зарегистрировано в Минюсте России</w:t>
      </w:r>
      <w:r>
        <w:rPr>
          <w:sz w:val="28"/>
          <w:szCs w:val="28"/>
        </w:rPr>
        <w:t xml:space="preserve"> </w:t>
      </w:r>
      <w:r w:rsidRPr="00A7578D">
        <w:rPr>
          <w:sz w:val="28"/>
          <w:szCs w:val="28"/>
        </w:rPr>
        <w:t>25.07.2022 N 69375)</w:t>
      </w:r>
      <w:r>
        <w:rPr>
          <w:sz w:val="28"/>
          <w:szCs w:val="28"/>
        </w:rPr>
        <w:t xml:space="preserve">, утвержденным </w:t>
      </w:r>
      <w:r w:rsidRPr="00A7578D">
        <w:rPr>
          <w:sz w:val="28"/>
          <w:szCs w:val="28"/>
        </w:rPr>
        <w:t>Приказ</w:t>
      </w:r>
      <w:r>
        <w:rPr>
          <w:sz w:val="28"/>
          <w:szCs w:val="28"/>
        </w:rPr>
        <w:t>ом</w:t>
      </w:r>
      <w:r w:rsidRPr="00A7578D">
        <w:rPr>
          <w:sz w:val="28"/>
          <w:szCs w:val="28"/>
        </w:rPr>
        <w:t xml:space="preserve"> Минпросвещения России от 05.05.2022</w:t>
      </w:r>
      <w:r>
        <w:rPr>
          <w:sz w:val="28"/>
          <w:szCs w:val="28"/>
        </w:rPr>
        <w:t xml:space="preserve"> </w:t>
      </w:r>
      <w:r w:rsidRPr="00A7578D">
        <w:rPr>
          <w:sz w:val="28"/>
          <w:szCs w:val="28"/>
        </w:rPr>
        <w:t>N 308</w:t>
      </w:r>
      <w:r>
        <w:rPr>
          <w:sz w:val="28"/>
          <w:szCs w:val="28"/>
        </w:rPr>
        <w:t>.</w:t>
      </w:r>
      <w:r w:rsidRPr="00A7578D">
        <w:rPr>
          <w:sz w:val="28"/>
          <w:szCs w:val="28"/>
        </w:rPr>
        <w:cr/>
      </w:r>
    </w:p>
    <w:p w:rsidR="00907369" w:rsidRPr="00B86ACB" w:rsidRDefault="00907369" w:rsidP="00907369">
      <w:pPr>
        <w:tabs>
          <w:tab w:val="left" w:pos="5715"/>
        </w:tabs>
        <w:spacing w:line="360" w:lineRule="auto"/>
        <w:ind w:firstLine="567"/>
        <w:jc w:val="both"/>
        <w:rPr>
          <w:sz w:val="28"/>
        </w:rPr>
      </w:pPr>
      <w:r w:rsidRPr="00B86ACB">
        <w:rPr>
          <w:sz w:val="28"/>
        </w:rPr>
        <w:t>Организация-разработчик: Частное профессиональное образовательное учреждение «Обнинский Гуманитарный Колледж»</w:t>
      </w:r>
    </w:p>
    <w:p w:rsidR="00907369" w:rsidRPr="00D464CD" w:rsidRDefault="00907369" w:rsidP="00907369">
      <w:pPr>
        <w:spacing w:line="360" w:lineRule="auto"/>
        <w:ind w:firstLine="567"/>
        <w:rPr>
          <w:sz w:val="28"/>
          <w:szCs w:val="28"/>
        </w:rPr>
      </w:pPr>
    </w:p>
    <w:p w:rsidR="00907369" w:rsidRPr="00D464CD" w:rsidRDefault="00907369" w:rsidP="00907369">
      <w:pPr>
        <w:spacing w:line="360" w:lineRule="auto"/>
        <w:ind w:firstLine="567"/>
        <w:jc w:val="both"/>
        <w:rPr>
          <w:sz w:val="28"/>
          <w:szCs w:val="28"/>
        </w:rPr>
      </w:pPr>
      <w:r w:rsidRPr="00D464CD">
        <w:rPr>
          <w:sz w:val="28"/>
          <w:szCs w:val="28"/>
        </w:rPr>
        <w:t xml:space="preserve">ОДОБРЕНА предметной (цикловой) комиссией </w:t>
      </w:r>
      <w:r>
        <w:rPr>
          <w:sz w:val="28"/>
          <w:szCs w:val="28"/>
        </w:rPr>
        <w:t>общепрофессиональных д</w:t>
      </w:r>
      <w:r w:rsidRPr="00D464CD">
        <w:rPr>
          <w:sz w:val="28"/>
          <w:szCs w:val="28"/>
        </w:rPr>
        <w:t xml:space="preserve">исциплин.     </w:t>
      </w:r>
    </w:p>
    <w:p w:rsidR="00907369" w:rsidRPr="00D464CD" w:rsidRDefault="00907369" w:rsidP="00907369">
      <w:pPr>
        <w:tabs>
          <w:tab w:val="left" w:pos="5715"/>
        </w:tabs>
        <w:spacing w:line="360" w:lineRule="auto"/>
        <w:ind w:firstLine="567"/>
        <w:rPr>
          <w:b/>
          <w:sz w:val="28"/>
          <w:szCs w:val="28"/>
        </w:rPr>
      </w:pPr>
      <w:r w:rsidRPr="00D464CD">
        <w:rPr>
          <w:b/>
          <w:sz w:val="28"/>
          <w:szCs w:val="28"/>
        </w:rPr>
        <w:t>Протокол № 1 от «</w:t>
      </w:r>
      <w:r w:rsidR="005A402A">
        <w:rPr>
          <w:b/>
          <w:sz w:val="28"/>
          <w:szCs w:val="28"/>
        </w:rPr>
        <w:t>28</w:t>
      </w:r>
      <w:r w:rsidRPr="00D464CD">
        <w:rPr>
          <w:b/>
          <w:sz w:val="28"/>
          <w:szCs w:val="28"/>
        </w:rPr>
        <w:t>» августа 202</w:t>
      </w:r>
      <w:r w:rsidR="005A402A">
        <w:rPr>
          <w:b/>
          <w:sz w:val="28"/>
          <w:szCs w:val="28"/>
        </w:rPr>
        <w:t>3</w:t>
      </w:r>
      <w:r w:rsidRPr="00D464CD">
        <w:rPr>
          <w:b/>
          <w:sz w:val="28"/>
          <w:szCs w:val="28"/>
        </w:rPr>
        <w:t>г.</w:t>
      </w:r>
    </w:p>
    <w:p w:rsidR="00734D06" w:rsidRPr="00D464CD" w:rsidRDefault="00734D06" w:rsidP="00734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567"/>
        <w:jc w:val="both"/>
        <w:rPr>
          <w:i/>
          <w:sz w:val="18"/>
          <w:szCs w:val="18"/>
        </w:rPr>
      </w:pPr>
    </w:p>
    <w:p w:rsidR="00734D06" w:rsidRPr="00D464CD" w:rsidRDefault="00734D06" w:rsidP="00734D06">
      <w:pPr>
        <w:ind w:left="-709" w:firstLine="567"/>
      </w:pPr>
      <w:r w:rsidRPr="00D464CD">
        <w:t xml:space="preserve">      </w:t>
      </w:r>
    </w:p>
    <w:p w:rsidR="00734D06" w:rsidRPr="00D464CD" w:rsidRDefault="00734D06" w:rsidP="00734D06">
      <w:pPr>
        <w:ind w:firstLine="567"/>
        <w:rPr>
          <w:sz w:val="28"/>
          <w:szCs w:val="28"/>
        </w:rPr>
      </w:pPr>
      <w:r w:rsidRPr="00D464CD">
        <w:rPr>
          <w:sz w:val="28"/>
          <w:szCs w:val="28"/>
        </w:rPr>
        <w:t>Председатель ________________________________/</w:t>
      </w:r>
      <w:r w:rsidRPr="00D464CD">
        <w:t xml:space="preserve"> </w:t>
      </w:r>
      <w:r>
        <w:rPr>
          <w:sz w:val="28"/>
          <w:szCs w:val="28"/>
        </w:rPr>
        <w:t>Сушкова Е.А.</w:t>
      </w:r>
      <w:r w:rsidRPr="00D464CD">
        <w:t xml:space="preserve"> /</w:t>
      </w:r>
    </w:p>
    <w:p w:rsidR="00FF6B56" w:rsidRPr="00FF6B56" w:rsidRDefault="00FF6B56" w:rsidP="00FF6B56">
      <w:pPr>
        <w:ind w:left="360" w:firstLine="567"/>
        <w:rPr>
          <w:sz w:val="28"/>
          <w:szCs w:val="28"/>
        </w:rPr>
      </w:pPr>
    </w:p>
    <w:p w:rsidR="00FF6B56" w:rsidRPr="00FF6B56" w:rsidRDefault="00FF6B56" w:rsidP="00FF6B56">
      <w:pPr>
        <w:ind w:left="360"/>
        <w:rPr>
          <w:sz w:val="28"/>
          <w:szCs w:val="28"/>
        </w:rPr>
      </w:pPr>
    </w:p>
    <w:p w:rsidR="00FF6B56" w:rsidRPr="00FF6B56" w:rsidRDefault="00FF6B56" w:rsidP="00FF6B56">
      <w:pPr>
        <w:ind w:left="360"/>
        <w:rPr>
          <w:sz w:val="28"/>
          <w:szCs w:val="28"/>
        </w:rPr>
      </w:pPr>
    </w:p>
    <w:p w:rsidR="00FF6B56" w:rsidRPr="00FF6B56" w:rsidRDefault="00FF6B56" w:rsidP="00FF6B56">
      <w:pPr>
        <w:ind w:left="360"/>
        <w:rPr>
          <w:sz w:val="28"/>
          <w:szCs w:val="28"/>
        </w:rPr>
      </w:pPr>
    </w:p>
    <w:p w:rsidR="00FF6B56" w:rsidRDefault="00FF6B56" w:rsidP="00FF6B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sidRPr="00FF6B56">
        <w:rPr>
          <w:bCs/>
          <w:i/>
        </w:rPr>
        <w:br w:type="page"/>
      </w:r>
    </w:p>
    <w:p w:rsidR="00FF6B56" w:rsidRDefault="00FF6B56" w:rsidP="00FF6B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lang w:eastAsia="ar-SA"/>
        </w:rPr>
      </w:pPr>
    </w:p>
    <w:p w:rsidR="00115EC4" w:rsidRPr="007D3D41"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lang w:eastAsia="ar-SA"/>
        </w:rPr>
      </w:pPr>
      <w:r w:rsidRPr="007D3D41">
        <w:rPr>
          <w:b/>
          <w:sz w:val="28"/>
          <w:lang w:eastAsia="ar-SA"/>
        </w:rPr>
        <w:t>СОДЕРЖАНИЕ</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1"/>
        <w:gridCol w:w="702"/>
      </w:tblGrid>
      <w:tr w:rsidR="00115EC4" w:rsidTr="00C944AE">
        <w:tc>
          <w:tcPr>
            <w:tcW w:w="9351" w:type="dxa"/>
          </w:tcPr>
          <w:p w:rsidR="00115EC4" w:rsidRPr="007D3D41" w:rsidRDefault="00115EC4" w:rsidP="00115EC4">
            <w:pPr>
              <w:keepNext/>
              <w:numPr>
                <w:ilvl w:val="0"/>
                <w:numId w:val="1"/>
              </w:numPr>
              <w:tabs>
                <w:tab w:val="clear" w:pos="644"/>
                <w:tab w:val="num" w:pos="318"/>
              </w:tabs>
              <w:suppressAutoHyphens/>
              <w:autoSpaceDE w:val="0"/>
              <w:autoSpaceDN w:val="0"/>
              <w:ind w:left="0" w:firstLine="34"/>
              <w:outlineLvl w:val="0"/>
              <w:rPr>
                <w:b/>
                <w:caps/>
              </w:rPr>
            </w:pPr>
            <w:r w:rsidRPr="007D3D41">
              <w:rPr>
                <w:b/>
                <w:caps/>
              </w:rPr>
              <w:t xml:space="preserve">ПАСПОРТ рабочей ПРОГРАММЫ </w:t>
            </w:r>
            <w:r>
              <w:rPr>
                <w:b/>
                <w:caps/>
              </w:rPr>
              <w:t>ПРОФЕССИОНАЛЬНОГО МОДУЛЯ.….</w:t>
            </w:r>
          </w:p>
          <w:p w:rsidR="00115EC4" w:rsidRPr="007D3D41" w:rsidRDefault="00115EC4" w:rsidP="00115EC4">
            <w:r w:rsidRPr="007D3D41">
              <w:t>1.1. Область применения рабочей программы</w:t>
            </w:r>
            <w:r>
              <w:t xml:space="preserve"> профессионального модуля.</w:t>
            </w:r>
            <w:r w:rsidRPr="007D3D41">
              <w:t>..........</w:t>
            </w:r>
            <w:r>
              <w:t>.........</w:t>
            </w:r>
            <w:r w:rsidRPr="007D3D41">
              <w:t>.</w:t>
            </w:r>
            <w:r>
              <w:t>.</w:t>
            </w:r>
            <w:r w:rsidRPr="007D3D41">
              <w:t>...</w:t>
            </w:r>
            <w:r>
              <w:t>.</w:t>
            </w:r>
          </w:p>
          <w:p w:rsidR="00115EC4" w:rsidRPr="007D3D41" w:rsidRDefault="00115EC4" w:rsidP="00115EC4">
            <w:r w:rsidRPr="007D3D41">
              <w:t xml:space="preserve">1.2. Цели и задачи </w:t>
            </w:r>
            <w:r>
              <w:t>профессионального модуля ……</w:t>
            </w:r>
            <w:r w:rsidRPr="007D3D41">
              <w:t>……………………………</w:t>
            </w:r>
            <w:r>
              <w:t>…….….….</w:t>
            </w:r>
          </w:p>
          <w:p w:rsidR="00115EC4" w:rsidRPr="007D3D41" w:rsidRDefault="00115EC4" w:rsidP="00115EC4">
            <w:r w:rsidRPr="007D3D41">
              <w:t>1.</w:t>
            </w:r>
            <w:r>
              <w:t>3</w:t>
            </w:r>
            <w:r w:rsidRPr="007D3D41">
              <w:t xml:space="preserve">. Рекомендуемое количество часов на освоение рабочей программы </w:t>
            </w:r>
            <w:r>
              <w:t>профессионального модуля</w:t>
            </w:r>
            <w:r w:rsidRPr="007D3D41">
              <w:t>………</w:t>
            </w:r>
            <w:r>
              <w:t>…….</w:t>
            </w:r>
            <w:r w:rsidRPr="007D3D41">
              <w:t>……………………………………………</w:t>
            </w:r>
            <w:r>
              <w:t>……..</w:t>
            </w:r>
            <w:r w:rsidRPr="007D3D41">
              <w:t>…</w:t>
            </w:r>
            <w:r>
              <w:t>..</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702" w:type="dxa"/>
          </w:tcPr>
          <w:p w:rsidR="00115EC4" w:rsidRPr="00F63B4A"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F63B4A">
              <w:rPr>
                <w:b/>
              </w:rPr>
              <w:t>4</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15EC4" w:rsidRDefault="00280F7F"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p>
        </w:tc>
      </w:tr>
      <w:tr w:rsidR="00115EC4" w:rsidTr="00C944AE">
        <w:trPr>
          <w:trHeight w:val="440"/>
        </w:trPr>
        <w:tc>
          <w:tcPr>
            <w:tcW w:w="9351" w:type="dxa"/>
          </w:tcPr>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Pr>
                <w:b/>
                <w:caps/>
              </w:rPr>
              <w:t>2. РЕЗУЛЬТАТЫ ОСВОЕНИЯ ПРОФЕССИОНАЛЬНОГО МОДУЛЯ ……………...</w:t>
            </w:r>
          </w:p>
        </w:tc>
        <w:tc>
          <w:tcPr>
            <w:tcW w:w="702" w:type="dxa"/>
          </w:tcPr>
          <w:p w:rsidR="00115EC4" w:rsidRPr="00F63B4A" w:rsidRDefault="00CA36BB"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5</w:t>
            </w:r>
          </w:p>
        </w:tc>
      </w:tr>
      <w:tr w:rsidR="00115EC4" w:rsidTr="00C944AE">
        <w:trPr>
          <w:trHeight w:val="1149"/>
        </w:trPr>
        <w:tc>
          <w:tcPr>
            <w:tcW w:w="9351" w:type="dxa"/>
          </w:tcPr>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Pr>
                <w:b/>
                <w:caps/>
              </w:rPr>
              <w:t xml:space="preserve">3. </w:t>
            </w:r>
            <w:r w:rsidRPr="007D3D41">
              <w:rPr>
                <w:b/>
                <w:caps/>
              </w:rPr>
              <w:t xml:space="preserve">СТРУКТУРА и содержание </w:t>
            </w:r>
            <w:r>
              <w:rPr>
                <w:b/>
                <w:caps/>
              </w:rPr>
              <w:t>профессионального модуля……….…</w:t>
            </w:r>
          </w:p>
          <w:p w:rsidR="00115EC4" w:rsidRPr="007D3D41" w:rsidRDefault="00115EC4" w:rsidP="00115EC4">
            <w:pPr>
              <w:keepNext/>
              <w:autoSpaceDE w:val="0"/>
              <w:autoSpaceDN w:val="0"/>
              <w:outlineLvl w:val="0"/>
              <w:rPr>
                <w:caps/>
              </w:rPr>
            </w:pPr>
            <w:r>
              <w:rPr>
                <w:caps/>
              </w:rPr>
              <w:t>3</w:t>
            </w:r>
            <w:r w:rsidRPr="007D3D41">
              <w:rPr>
                <w:caps/>
              </w:rPr>
              <w:t>.1. О</w:t>
            </w:r>
            <w:r w:rsidRPr="007D3D41">
              <w:t xml:space="preserve">бъем учебной дисциплины и </w:t>
            </w:r>
            <w:r>
              <w:t>виды учебной работы………….……………………….</w:t>
            </w:r>
          </w:p>
          <w:p w:rsidR="00115EC4" w:rsidRDefault="00115EC4" w:rsidP="00115EC4">
            <w:pPr>
              <w:keepNext/>
              <w:autoSpaceDE w:val="0"/>
              <w:autoSpaceDN w:val="0"/>
              <w:outlineLvl w:val="0"/>
              <w:rPr>
                <w:b/>
                <w:caps/>
              </w:rPr>
            </w:pPr>
            <w:r>
              <w:rPr>
                <w:caps/>
              </w:rPr>
              <w:t>3</w:t>
            </w:r>
            <w:r w:rsidRPr="007D3D41">
              <w:rPr>
                <w:caps/>
              </w:rPr>
              <w:t>.2. т</w:t>
            </w:r>
            <w:r w:rsidRPr="007D3D41">
              <w:t>ематический план и сод</w:t>
            </w:r>
            <w:r>
              <w:t>ержание дисциплины……………………….……………...…</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pPr>
          </w:p>
        </w:tc>
        <w:tc>
          <w:tcPr>
            <w:tcW w:w="702" w:type="dxa"/>
          </w:tcPr>
          <w:p w:rsidR="00115EC4" w:rsidRPr="00F63B4A" w:rsidRDefault="005A402A"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6</w:t>
            </w:r>
          </w:p>
          <w:p w:rsidR="00115EC4" w:rsidRDefault="005A402A"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w:t>
            </w:r>
          </w:p>
          <w:p w:rsidR="00115EC4" w:rsidRDefault="005A402A" w:rsidP="00CA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w:t>
            </w:r>
          </w:p>
        </w:tc>
      </w:tr>
      <w:tr w:rsidR="00115EC4" w:rsidTr="00C944AE">
        <w:trPr>
          <w:trHeight w:val="1149"/>
        </w:trPr>
        <w:tc>
          <w:tcPr>
            <w:tcW w:w="9351" w:type="dxa"/>
          </w:tcPr>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sidRPr="00115EC4">
              <w:rPr>
                <w:b/>
                <w:caps/>
              </w:rPr>
              <w:t>4. УСЛОВИЯ РЕАЛИЗАЦИИ ПРОФЕССИОНАЛЬНОГО МОДУЛЯ……………</w:t>
            </w:r>
            <w:r>
              <w:rPr>
                <w:b/>
                <w:caps/>
              </w:rPr>
              <w:t>…..</w:t>
            </w:r>
          </w:p>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sidRPr="00115EC4">
              <w:t>4.1. Требования к минимальному материально-техническому обеспечению…………..…..</w:t>
            </w:r>
          </w:p>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sidRPr="00115EC4">
              <w:t>4.2. Информационное обеспечение обучения…………………………………….…………..</w:t>
            </w:r>
          </w:p>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sidRPr="00115EC4">
              <w:t>4.3</w:t>
            </w:r>
            <w:r w:rsidR="003A7130">
              <w:t>.</w:t>
            </w:r>
            <w:r w:rsidRPr="00115EC4">
              <w:t xml:space="preserve"> Кадровое обеспечение образова</w:t>
            </w:r>
            <w:r w:rsidR="003A7130">
              <w:t>тельного процесса……………………………………...</w:t>
            </w:r>
            <w:r w:rsidRPr="00115EC4">
              <w:t xml:space="preserve"> </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tc>
        <w:tc>
          <w:tcPr>
            <w:tcW w:w="702" w:type="dxa"/>
          </w:tcPr>
          <w:p w:rsidR="00115EC4" w:rsidRDefault="00A95A5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9</w:t>
            </w:r>
            <w:bookmarkStart w:id="0" w:name="_GoBack"/>
            <w:bookmarkEnd w:id="0"/>
          </w:p>
          <w:p w:rsidR="00701055" w:rsidRPr="00701055" w:rsidRDefault="00A95A5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w:t>
            </w:r>
          </w:p>
          <w:p w:rsidR="00701055" w:rsidRPr="00701055" w:rsidRDefault="00A95A5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w:t>
            </w:r>
          </w:p>
          <w:p w:rsidR="00701055" w:rsidRPr="00F63B4A" w:rsidRDefault="00CA36BB" w:rsidP="00A9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1</w:t>
            </w:r>
            <w:r w:rsidR="00A95A58">
              <w:t>1</w:t>
            </w:r>
          </w:p>
        </w:tc>
      </w:tr>
      <w:tr w:rsidR="00115EC4" w:rsidTr="00C944AE">
        <w:trPr>
          <w:trHeight w:val="1149"/>
        </w:trPr>
        <w:tc>
          <w:tcPr>
            <w:tcW w:w="9351" w:type="dxa"/>
          </w:tcPr>
          <w:p w:rsidR="00115EC4" w:rsidRPr="00115EC4" w:rsidRDefault="00115EC4" w:rsidP="00115EC4">
            <w:pPr>
              <w:rPr>
                <w:b/>
              </w:rPr>
            </w:pPr>
            <w:r w:rsidRPr="00115EC4">
              <w:rPr>
                <w:b/>
              </w:rPr>
              <w:t>5. КОНТРОЛЬ И ОЦЕНКА РЕЗУЛЬТАТОВ ОСВОЕНИЯ ПРОФЕССИОНАЛЬНОГО МОДУЛЯ……………………………………………….…….</w:t>
            </w:r>
          </w:p>
        </w:tc>
        <w:tc>
          <w:tcPr>
            <w:tcW w:w="702" w:type="dxa"/>
          </w:tcPr>
          <w:p w:rsidR="00115EC4" w:rsidRDefault="00115EC4" w:rsidP="00115EC4"/>
          <w:p w:rsidR="00701055" w:rsidRPr="00701055" w:rsidRDefault="00CA36BB" w:rsidP="00A95A58">
            <w:pPr>
              <w:rPr>
                <w:b/>
              </w:rPr>
            </w:pPr>
            <w:r>
              <w:rPr>
                <w:b/>
              </w:rPr>
              <w:t>1</w:t>
            </w:r>
            <w:r w:rsidR="00A95A58">
              <w:rPr>
                <w:b/>
              </w:rPr>
              <w:t>2</w:t>
            </w:r>
          </w:p>
        </w:tc>
      </w:tr>
    </w:tbl>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115EC4" w:rsidRDefault="00115EC4" w:rsidP="00115EC4"/>
    <w:p w:rsidR="00115EC4" w:rsidRDefault="00115EC4" w:rsidP="00115EC4"/>
    <w:p w:rsidR="00115EC4" w:rsidRDefault="00115EC4" w:rsidP="00115EC4"/>
    <w:p w:rsidR="00115EC4" w:rsidRDefault="00115EC4" w:rsidP="00115EC4"/>
    <w:p w:rsidR="00115EC4" w:rsidRPr="00115EC4" w:rsidRDefault="00115EC4" w:rsidP="00115EC4"/>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FF6B56"/>
    <w:p w:rsidR="00FF6B56" w:rsidRDefault="00FF6B56" w:rsidP="00FF6B56"/>
    <w:p w:rsidR="00FF6B56" w:rsidRDefault="00FF6B56" w:rsidP="00FF6B56"/>
    <w:p w:rsidR="00FF6B56" w:rsidRDefault="00FF6B56" w:rsidP="00FF6B56"/>
    <w:p w:rsidR="00FF6B56" w:rsidRDefault="00FF6B56" w:rsidP="00FF6B56"/>
    <w:p w:rsidR="00115EC4" w:rsidRDefault="00115EC4" w:rsidP="00FF6B56"/>
    <w:p w:rsidR="00115EC4" w:rsidRDefault="00115EC4" w:rsidP="00FF6B56"/>
    <w:p w:rsidR="00115EC4" w:rsidRDefault="00115EC4" w:rsidP="00FF6B56"/>
    <w:p w:rsidR="00115EC4" w:rsidRDefault="00115EC4" w:rsidP="00FF6B56"/>
    <w:p w:rsidR="00C056E4" w:rsidRDefault="00C056E4" w:rsidP="00115EC4">
      <w:pPr>
        <w:jc w:val="center"/>
        <w:rPr>
          <w:b/>
        </w:rPr>
      </w:pPr>
    </w:p>
    <w:p w:rsidR="00115EC4" w:rsidRDefault="00115EC4" w:rsidP="00115EC4">
      <w:pPr>
        <w:jc w:val="center"/>
        <w:rPr>
          <w:b/>
        </w:rPr>
      </w:pPr>
      <w:r w:rsidRPr="00FF6B56">
        <w:rPr>
          <w:b/>
        </w:rPr>
        <w:lastRenderedPageBreak/>
        <w:t xml:space="preserve">1. ПАСПОРТ </w:t>
      </w:r>
      <w:r>
        <w:rPr>
          <w:b/>
        </w:rPr>
        <w:t xml:space="preserve">РАБОЧЕЙ </w:t>
      </w:r>
      <w:r w:rsidRPr="00FF6B56">
        <w:rPr>
          <w:b/>
        </w:rPr>
        <w:t xml:space="preserve">ПРОГРАММЫ ПРОФЕССИОНАЛЬНОГО МОДУЛЯ </w:t>
      </w:r>
    </w:p>
    <w:p w:rsidR="00C056E4" w:rsidRDefault="00280F7F" w:rsidP="00C056E4">
      <w:pPr>
        <w:jc w:val="center"/>
        <w:rPr>
          <w:b/>
          <w:u w:val="single"/>
        </w:rPr>
      </w:pPr>
      <w:r w:rsidRPr="00280F7F">
        <w:rPr>
          <w:b/>
          <w:u w:val="single"/>
        </w:rPr>
        <w:t>ПМ. 04 ОРГАНИЗАЦИЯ РАБОТЫ КОЛЛЕКТИВА ИСПОЛНИТЕЛЕЙ</w:t>
      </w:r>
    </w:p>
    <w:p w:rsidR="00280F7F" w:rsidRDefault="00280F7F" w:rsidP="00C056E4">
      <w:pPr>
        <w:jc w:val="center"/>
      </w:pPr>
    </w:p>
    <w:p w:rsidR="004C6A8F" w:rsidRPr="004C6A8F" w:rsidRDefault="00FF6B56" w:rsidP="004C6A8F">
      <w:pPr>
        <w:ind w:firstLine="567"/>
        <w:rPr>
          <w:b/>
        </w:rPr>
      </w:pPr>
      <w:r w:rsidRPr="004C6A8F">
        <w:rPr>
          <w:b/>
        </w:rPr>
        <w:t xml:space="preserve">1.1. Область применения программы </w:t>
      </w:r>
    </w:p>
    <w:p w:rsidR="004C6A8F" w:rsidRDefault="00FF6B56" w:rsidP="004C6A8F">
      <w:pPr>
        <w:ind w:firstLine="567"/>
        <w:jc w:val="both"/>
      </w:pPr>
      <w:r>
        <w:t xml:space="preserve">Программа профессионального модуля </w:t>
      </w:r>
      <w:r w:rsidR="00280F7F" w:rsidRPr="00280F7F">
        <w:t>ПМ.04 Организация работы коллектива исполнителей</w:t>
      </w:r>
      <w:r w:rsidR="00C056E4">
        <w:t xml:space="preserve"> </w:t>
      </w:r>
      <w:r>
        <w:t>является частью программы подготовки специалистов среднего звена по специальности 54.02.01 Дизайн (по отраслям) в части освоения основного вида профессиональной деятельности:</w:t>
      </w:r>
      <w:r w:rsidR="00280F7F">
        <w:t xml:space="preserve"> </w:t>
      </w:r>
      <w:r>
        <w:t>«</w:t>
      </w:r>
      <w:r w:rsidR="00280F7F">
        <w:t>О</w:t>
      </w:r>
      <w:r w:rsidR="00280F7F" w:rsidRPr="00280F7F">
        <w:t>рганизация работы коллектива исполнителей</w:t>
      </w:r>
      <w:r>
        <w:t>»</w:t>
      </w:r>
      <w:r w:rsidR="00115EC4" w:rsidRPr="00115EC4">
        <w:t xml:space="preserve"> и соответствующих профессиональных компетенций.</w:t>
      </w:r>
    </w:p>
    <w:p w:rsidR="004C6A8F" w:rsidRDefault="00A029A8" w:rsidP="00A0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Программа профессионального модуля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работников в области дизайна.</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В рабочей программе предусмотрено проведение практических занятий (практикумов, лабораторных работ и иных аналогичных видов учебной деятельности) в форме практической подготовки в виде выполнения отдельных видов работ, связанных с будущей профессиональной деятельностью.</w:t>
      </w:r>
    </w:p>
    <w:p w:rsidR="00C056E4" w:rsidRDefault="00C056E4" w:rsidP="00C05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 дистанционных образовательных технологий.</w:t>
      </w:r>
      <w:r>
        <w:cr/>
      </w:r>
    </w:p>
    <w:p w:rsidR="004C6A8F" w:rsidRPr="00E1304E" w:rsidRDefault="004C6A8F" w:rsidP="004C6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5095F">
        <w:rPr>
          <w:b/>
        </w:rPr>
        <w:t>1.2. Цели и задачи профессионального модуля – требования к результатам освоения профессионального модуля</w:t>
      </w:r>
    </w:p>
    <w:p w:rsidR="00265EEA" w:rsidRPr="00265EEA" w:rsidRDefault="00265EEA" w:rsidP="004C6A8F">
      <w:pPr>
        <w:pStyle w:val="a5"/>
        <w:rPr>
          <w:b/>
          <w:i/>
          <w:sz w:val="24"/>
        </w:rPr>
      </w:pPr>
      <w:r w:rsidRPr="00417F27">
        <w:rPr>
          <w:b/>
          <w:i/>
          <w:sz w:val="24"/>
        </w:rPr>
        <w:t xml:space="preserve">В ходе освоения профессионального модуля </w:t>
      </w:r>
      <w:r>
        <w:rPr>
          <w:b/>
          <w:i/>
          <w:sz w:val="24"/>
        </w:rPr>
        <w:t>об</w:t>
      </w:r>
      <w:r w:rsidRPr="00417F27">
        <w:rPr>
          <w:b/>
          <w:i/>
          <w:sz w:val="24"/>
        </w:rPr>
        <w:t>учающийся должен</w:t>
      </w:r>
      <w:r w:rsidRPr="00327676">
        <w:rPr>
          <w:sz w:val="24"/>
        </w:rPr>
        <w:t xml:space="preserve"> </w:t>
      </w:r>
      <w:r w:rsidR="00115EC4" w:rsidRPr="00265EEA">
        <w:rPr>
          <w:b/>
          <w:i/>
          <w:sz w:val="24"/>
        </w:rPr>
        <w:t xml:space="preserve">иметь практический опыт: </w:t>
      </w:r>
    </w:p>
    <w:p w:rsidR="00280F7F" w:rsidRPr="00280F7F" w:rsidRDefault="00280F7F" w:rsidP="00280F7F">
      <w:pPr>
        <w:pStyle w:val="a5"/>
        <w:rPr>
          <w:sz w:val="24"/>
        </w:rPr>
      </w:pPr>
      <w:r>
        <w:rPr>
          <w:sz w:val="24"/>
        </w:rPr>
        <w:t xml:space="preserve">- </w:t>
      </w:r>
      <w:r w:rsidRPr="00280F7F">
        <w:rPr>
          <w:sz w:val="24"/>
        </w:rPr>
        <w:t>планирования работы коллектива исполнителей;</w:t>
      </w:r>
    </w:p>
    <w:p w:rsidR="00280F7F" w:rsidRPr="00280F7F" w:rsidRDefault="00280F7F" w:rsidP="00280F7F">
      <w:pPr>
        <w:pStyle w:val="a5"/>
        <w:rPr>
          <w:sz w:val="24"/>
        </w:rPr>
      </w:pPr>
      <w:r>
        <w:rPr>
          <w:sz w:val="24"/>
        </w:rPr>
        <w:t xml:space="preserve">- </w:t>
      </w:r>
      <w:r w:rsidRPr="00280F7F">
        <w:rPr>
          <w:sz w:val="24"/>
        </w:rPr>
        <w:t>составлени</w:t>
      </w:r>
      <w:r>
        <w:rPr>
          <w:sz w:val="24"/>
        </w:rPr>
        <w:t>я</w:t>
      </w:r>
      <w:r w:rsidRPr="00280F7F">
        <w:rPr>
          <w:sz w:val="24"/>
        </w:rPr>
        <w:t xml:space="preserve"> конкретных технических заданий для реализации дизайн-проекта на основе технологических карт;</w:t>
      </w:r>
    </w:p>
    <w:p w:rsidR="00280F7F" w:rsidRPr="00280F7F" w:rsidRDefault="00280F7F" w:rsidP="00280F7F">
      <w:pPr>
        <w:pStyle w:val="a5"/>
        <w:rPr>
          <w:sz w:val="24"/>
        </w:rPr>
      </w:pPr>
      <w:r>
        <w:rPr>
          <w:sz w:val="24"/>
        </w:rPr>
        <w:t xml:space="preserve">- </w:t>
      </w:r>
      <w:r w:rsidRPr="00280F7F">
        <w:rPr>
          <w:sz w:val="24"/>
        </w:rPr>
        <w:t>контроля сроков и качества выполненных заданий;</w:t>
      </w:r>
    </w:p>
    <w:p w:rsidR="0050345D" w:rsidRDefault="00280F7F" w:rsidP="00280F7F">
      <w:pPr>
        <w:pStyle w:val="a5"/>
        <w:rPr>
          <w:b/>
          <w:i/>
          <w:sz w:val="24"/>
        </w:rPr>
      </w:pPr>
      <w:r>
        <w:rPr>
          <w:sz w:val="24"/>
        </w:rPr>
        <w:t xml:space="preserve">- </w:t>
      </w:r>
      <w:r w:rsidRPr="00280F7F">
        <w:rPr>
          <w:sz w:val="24"/>
        </w:rPr>
        <w:t>работы с коллективом исполнителей, приёма и сдачи работы в соответствии с техническим заданием</w:t>
      </w:r>
    </w:p>
    <w:p w:rsidR="00280F7F" w:rsidRPr="00280F7F" w:rsidRDefault="00280F7F" w:rsidP="004C6A8F">
      <w:pPr>
        <w:pStyle w:val="a5"/>
        <w:rPr>
          <w:b/>
          <w:i/>
          <w:sz w:val="12"/>
          <w:szCs w:val="12"/>
        </w:rPr>
      </w:pPr>
    </w:p>
    <w:p w:rsidR="00265EEA" w:rsidRPr="00265EEA" w:rsidRDefault="00265EEA" w:rsidP="004C6A8F">
      <w:pPr>
        <w:pStyle w:val="a5"/>
        <w:rPr>
          <w:i/>
          <w:sz w:val="24"/>
          <w:u w:val="single"/>
        </w:rPr>
      </w:pPr>
      <w:r w:rsidRPr="00417F27">
        <w:rPr>
          <w:b/>
          <w:i/>
          <w:sz w:val="24"/>
        </w:rPr>
        <w:t xml:space="preserve">В ходе освоения профессионального модуля </w:t>
      </w:r>
      <w:r>
        <w:rPr>
          <w:b/>
          <w:i/>
          <w:sz w:val="24"/>
        </w:rPr>
        <w:t>об</w:t>
      </w:r>
      <w:r w:rsidRPr="00417F27">
        <w:rPr>
          <w:b/>
          <w:i/>
          <w:sz w:val="24"/>
        </w:rPr>
        <w:t>учающийся должен</w:t>
      </w:r>
      <w:r w:rsidRPr="00327676">
        <w:rPr>
          <w:sz w:val="24"/>
        </w:rPr>
        <w:t xml:space="preserve"> </w:t>
      </w:r>
      <w:r w:rsidRPr="003B1214">
        <w:rPr>
          <w:b/>
          <w:i/>
          <w:sz w:val="24"/>
        </w:rPr>
        <w:t>уметь:</w:t>
      </w:r>
      <w:r w:rsidRPr="00327676">
        <w:rPr>
          <w:sz w:val="24"/>
        </w:rPr>
        <w:t xml:space="preserve"> </w:t>
      </w:r>
      <w:r w:rsidR="00115EC4" w:rsidRPr="00265EEA">
        <w:rPr>
          <w:i/>
          <w:sz w:val="24"/>
          <w:u w:val="single"/>
        </w:rPr>
        <w:t xml:space="preserve"> </w:t>
      </w:r>
    </w:p>
    <w:p w:rsidR="00280F7F" w:rsidRPr="00280F7F" w:rsidRDefault="0050345D" w:rsidP="00280F7F">
      <w:pPr>
        <w:pStyle w:val="a5"/>
        <w:rPr>
          <w:sz w:val="24"/>
        </w:rPr>
      </w:pPr>
      <w:r>
        <w:rPr>
          <w:sz w:val="24"/>
        </w:rPr>
        <w:t xml:space="preserve">- </w:t>
      </w:r>
      <w:r w:rsidR="00280F7F" w:rsidRPr="00280F7F">
        <w:rPr>
          <w:sz w:val="24"/>
        </w:rPr>
        <w:t>принимать самостоятельные решения по вопросам совершенствования организации управленческой работы в коллективе;</w:t>
      </w:r>
    </w:p>
    <w:p w:rsidR="00280F7F" w:rsidRPr="00280F7F" w:rsidRDefault="00280F7F" w:rsidP="00280F7F">
      <w:pPr>
        <w:pStyle w:val="a5"/>
        <w:rPr>
          <w:sz w:val="24"/>
        </w:rPr>
      </w:pPr>
      <w:r>
        <w:rPr>
          <w:sz w:val="24"/>
        </w:rPr>
        <w:t xml:space="preserve">- </w:t>
      </w:r>
      <w:r w:rsidRPr="00280F7F">
        <w:rPr>
          <w:sz w:val="24"/>
        </w:rPr>
        <w:t>составлять техническое задание для реализации дизайн-проекта;</w:t>
      </w:r>
    </w:p>
    <w:p w:rsidR="00280F7F" w:rsidRPr="00280F7F" w:rsidRDefault="00280F7F" w:rsidP="00280F7F">
      <w:pPr>
        <w:pStyle w:val="a5"/>
        <w:rPr>
          <w:sz w:val="24"/>
        </w:rPr>
      </w:pPr>
      <w:r>
        <w:rPr>
          <w:sz w:val="24"/>
        </w:rPr>
        <w:t xml:space="preserve">- </w:t>
      </w:r>
      <w:r w:rsidRPr="00280F7F">
        <w:rPr>
          <w:sz w:val="24"/>
        </w:rPr>
        <w:t>осуществлять контроль деятельности персонала;</w:t>
      </w:r>
    </w:p>
    <w:p w:rsidR="0050345D" w:rsidRDefault="00280F7F" w:rsidP="00280F7F">
      <w:pPr>
        <w:pStyle w:val="a5"/>
        <w:rPr>
          <w:sz w:val="24"/>
        </w:rPr>
      </w:pPr>
      <w:r>
        <w:rPr>
          <w:sz w:val="24"/>
        </w:rPr>
        <w:t xml:space="preserve">- </w:t>
      </w:r>
      <w:r w:rsidRPr="00280F7F">
        <w:rPr>
          <w:sz w:val="24"/>
        </w:rPr>
        <w:t>управлять работой коллектива исполнителей</w:t>
      </w:r>
      <w:r>
        <w:rPr>
          <w:sz w:val="24"/>
        </w:rPr>
        <w:t>.</w:t>
      </w:r>
    </w:p>
    <w:p w:rsidR="00280F7F" w:rsidRPr="00280F7F" w:rsidRDefault="00280F7F" w:rsidP="00280F7F">
      <w:pPr>
        <w:pStyle w:val="a5"/>
        <w:rPr>
          <w:b/>
          <w:i/>
          <w:sz w:val="12"/>
          <w:szCs w:val="12"/>
        </w:rPr>
      </w:pPr>
    </w:p>
    <w:p w:rsidR="00265EEA" w:rsidRPr="00265EEA" w:rsidRDefault="00265EEA" w:rsidP="004C6A8F">
      <w:pPr>
        <w:pStyle w:val="a5"/>
        <w:rPr>
          <w:i/>
          <w:sz w:val="24"/>
          <w:u w:val="single"/>
        </w:rPr>
      </w:pPr>
      <w:r w:rsidRPr="00417F27">
        <w:rPr>
          <w:b/>
          <w:i/>
          <w:sz w:val="24"/>
        </w:rPr>
        <w:t xml:space="preserve">В ходе освоения профессионального модуля </w:t>
      </w:r>
      <w:r>
        <w:rPr>
          <w:b/>
          <w:i/>
          <w:sz w:val="24"/>
        </w:rPr>
        <w:t>об</w:t>
      </w:r>
      <w:r w:rsidRPr="00417F27">
        <w:rPr>
          <w:b/>
          <w:i/>
          <w:sz w:val="24"/>
        </w:rPr>
        <w:t>учающийся должен</w:t>
      </w:r>
      <w:r w:rsidRPr="00327676">
        <w:rPr>
          <w:sz w:val="24"/>
        </w:rPr>
        <w:t xml:space="preserve"> </w:t>
      </w:r>
      <w:r w:rsidR="00115EC4" w:rsidRPr="00265EEA">
        <w:rPr>
          <w:b/>
          <w:i/>
          <w:sz w:val="24"/>
        </w:rPr>
        <w:t>знать:</w:t>
      </w:r>
      <w:r w:rsidR="00115EC4" w:rsidRPr="00265EEA">
        <w:rPr>
          <w:i/>
          <w:sz w:val="24"/>
          <w:u w:val="single"/>
        </w:rPr>
        <w:t xml:space="preserve"> </w:t>
      </w:r>
    </w:p>
    <w:p w:rsidR="00280F7F" w:rsidRDefault="00280F7F" w:rsidP="00280F7F">
      <w:pPr>
        <w:ind w:firstLine="709"/>
      </w:pPr>
      <w:r>
        <w:t>- систему управления трудовыми ресурсами в организации;</w:t>
      </w:r>
    </w:p>
    <w:p w:rsidR="00280F7F" w:rsidRDefault="00280F7F" w:rsidP="00280F7F">
      <w:pPr>
        <w:ind w:firstLine="709"/>
      </w:pPr>
      <w:r>
        <w:t>- методы и формы обучения персонала;</w:t>
      </w:r>
    </w:p>
    <w:p w:rsidR="00280F7F" w:rsidRDefault="00280F7F" w:rsidP="00280F7F">
      <w:pPr>
        <w:ind w:firstLine="709"/>
      </w:pPr>
      <w:r>
        <w:t>- способы управления конфликтами и борьбы со стрессом;</w:t>
      </w:r>
    </w:p>
    <w:p w:rsidR="0050345D" w:rsidRDefault="00280F7F" w:rsidP="00280F7F">
      <w:pPr>
        <w:ind w:firstLine="709"/>
        <w:rPr>
          <w:b/>
        </w:rPr>
      </w:pPr>
      <w:r>
        <w:t>- особенности приёма и сдачи работы в соответствии с техническим заданием.</w:t>
      </w:r>
    </w:p>
    <w:p w:rsidR="00933486" w:rsidRDefault="00933486" w:rsidP="00A7712C">
      <w:pPr>
        <w:ind w:firstLine="709"/>
        <w:rPr>
          <w:b/>
        </w:rPr>
      </w:pPr>
    </w:p>
    <w:p w:rsidR="004C6A8F" w:rsidRPr="004C6A8F" w:rsidRDefault="00FF6B56" w:rsidP="00A7712C">
      <w:pPr>
        <w:ind w:firstLine="709"/>
        <w:rPr>
          <w:b/>
        </w:rPr>
      </w:pPr>
      <w:r w:rsidRPr="004C6A8F">
        <w:rPr>
          <w:b/>
        </w:rPr>
        <w:t>1.</w:t>
      </w:r>
      <w:r w:rsidR="004C6A8F" w:rsidRPr="004C6A8F">
        <w:rPr>
          <w:b/>
        </w:rPr>
        <w:t>3</w:t>
      </w:r>
      <w:r w:rsidRPr="004C6A8F">
        <w:rPr>
          <w:b/>
        </w:rPr>
        <w:t xml:space="preserve"> Количество часов на освоение программы профессионального модуля: </w:t>
      </w:r>
    </w:p>
    <w:p w:rsidR="00265EEA" w:rsidRDefault="00265EEA" w:rsidP="00265EEA">
      <w:pPr>
        <w:ind w:left="567"/>
      </w:pPr>
      <w:r>
        <w:t xml:space="preserve">Объем образовательной нагрузки – </w:t>
      </w:r>
      <w:r w:rsidR="005A402A">
        <w:t>164</w:t>
      </w:r>
      <w:r>
        <w:t xml:space="preserve"> час</w:t>
      </w:r>
      <w:r w:rsidR="005A402A">
        <w:t>а</w:t>
      </w:r>
      <w:r>
        <w:t>.</w:t>
      </w:r>
    </w:p>
    <w:p w:rsidR="00265EEA" w:rsidRDefault="005A402A" w:rsidP="00265EEA">
      <w:pPr>
        <w:ind w:left="567"/>
      </w:pPr>
      <w:r>
        <w:t xml:space="preserve">        </w:t>
      </w:r>
      <w:r w:rsidR="00265EEA">
        <w:t xml:space="preserve">Всего учебных занятий во взаимодействии с преподавателем – </w:t>
      </w:r>
      <w:r w:rsidR="00280F7F">
        <w:t>56</w:t>
      </w:r>
      <w:r w:rsidR="00265EEA">
        <w:t xml:space="preserve"> часов, в том числе:</w:t>
      </w:r>
    </w:p>
    <w:p w:rsidR="00265EEA" w:rsidRDefault="005A402A" w:rsidP="00265EEA">
      <w:pPr>
        <w:ind w:left="567" w:firstLine="567"/>
      </w:pPr>
      <w:r>
        <w:t xml:space="preserve">      </w:t>
      </w:r>
      <w:r w:rsidR="00265EEA">
        <w:t xml:space="preserve">теоретическое обучение - </w:t>
      </w:r>
      <w:r w:rsidR="00280F7F">
        <w:t>40</w:t>
      </w:r>
      <w:r w:rsidR="00265EEA">
        <w:t xml:space="preserve"> часов;</w:t>
      </w:r>
    </w:p>
    <w:p w:rsidR="00265EEA" w:rsidRDefault="005A402A" w:rsidP="00265EEA">
      <w:pPr>
        <w:ind w:left="567" w:firstLine="567"/>
      </w:pPr>
      <w:r>
        <w:t xml:space="preserve">      </w:t>
      </w:r>
      <w:r w:rsidR="00265EEA">
        <w:t xml:space="preserve">лабораторные и практические занятия, включая семинары – </w:t>
      </w:r>
      <w:r w:rsidR="00280F7F">
        <w:t>16</w:t>
      </w:r>
      <w:r w:rsidR="00265EEA">
        <w:t xml:space="preserve"> час</w:t>
      </w:r>
      <w:r>
        <w:t>ов</w:t>
      </w:r>
      <w:r w:rsidR="00265EEA">
        <w:t xml:space="preserve">         производственная практика – 108 часов.</w:t>
      </w:r>
    </w:p>
    <w:p w:rsidR="00265EEA" w:rsidRDefault="00265EEA" w:rsidP="00265EEA">
      <w:pPr>
        <w:ind w:left="567"/>
      </w:pPr>
      <w:r>
        <w:t xml:space="preserve">Самостоятельная работа обучающегося </w:t>
      </w:r>
      <w:r w:rsidR="005A402A">
        <w:t>–</w:t>
      </w:r>
      <w:r>
        <w:t xml:space="preserve"> </w:t>
      </w:r>
      <w:r w:rsidR="005A402A">
        <w:t>не предусмотрена</w:t>
      </w:r>
      <w:r>
        <w:t>.</w:t>
      </w:r>
    </w:p>
    <w:p w:rsidR="00FF6B56" w:rsidRDefault="00FF6B56" w:rsidP="004C6A8F">
      <w:pPr>
        <w:ind w:firstLine="567"/>
      </w:pPr>
    </w:p>
    <w:p w:rsidR="00280F7F" w:rsidRDefault="00280F7F" w:rsidP="00A029A8">
      <w:pPr>
        <w:jc w:val="center"/>
        <w:rPr>
          <w:b/>
          <w:sz w:val="28"/>
          <w:szCs w:val="28"/>
        </w:rPr>
      </w:pPr>
    </w:p>
    <w:p w:rsidR="00A029A8" w:rsidRPr="00A029A8" w:rsidRDefault="00A029A8" w:rsidP="00A029A8">
      <w:pPr>
        <w:jc w:val="center"/>
        <w:rPr>
          <w:b/>
          <w:sz w:val="28"/>
          <w:szCs w:val="28"/>
        </w:rPr>
      </w:pPr>
      <w:r w:rsidRPr="00A029A8">
        <w:rPr>
          <w:b/>
          <w:sz w:val="28"/>
          <w:szCs w:val="28"/>
        </w:rPr>
        <w:lastRenderedPageBreak/>
        <w:t>2. РЕЗУЛЬТАТЫ ОСВОЕНИЯ ПРОФЕССИОНАЛЬНОГО МОДУЛЯ</w:t>
      </w:r>
    </w:p>
    <w:p w:rsidR="00A029A8" w:rsidRDefault="00A029A8" w:rsidP="00FF6B56"/>
    <w:p w:rsidR="00FF6B56" w:rsidRDefault="00A7712C" w:rsidP="00A7712C">
      <w:pPr>
        <w:ind w:left="284" w:firstLine="851"/>
        <w:jc w:val="both"/>
      </w:pPr>
      <w:r w:rsidRPr="00A7712C">
        <w:t>В результате изучения профессионального модуля студент должен освоить основной вид деятельности «</w:t>
      </w:r>
      <w:r w:rsidR="001B7B34" w:rsidRPr="00280F7F">
        <w:t>Организация работы коллектива исполнителей</w:t>
      </w:r>
      <w:r w:rsidRPr="00A7712C">
        <w:t>» и соответствующие ему общие компетенции и профессиональ</w:t>
      </w:r>
      <w:r>
        <w:t>ные компетенции.</w:t>
      </w:r>
    </w:p>
    <w:p w:rsidR="00A7712C" w:rsidRDefault="00A7712C" w:rsidP="00A7712C">
      <w:pPr>
        <w:ind w:left="284" w:firstLine="851"/>
        <w:jc w:val="both"/>
        <w:rPr>
          <w:b/>
        </w:rPr>
      </w:pPr>
    </w:p>
    <w:p w:rsidR="00A7712C" w:rsidRPr="00A7712C" w:rsidRDefault="00A7712C" w:rsidP="00A7712C">
      <w:pPr>
        <w:ind w:left="284" w:firstLine="851"/>
        <w:jc w:val="both"/>
        <w:rPr>
          <w:b/>
        </w:rPr>
      </w:pPr>
      <w:r w:rsidRPr="00A7712C">
        <w:rPr>
          <w:b/>
        </w:rPr>
        <w:t>2.1. Перечень общих компетенций</w:t>
      </w:r>
    </w:p>
    <w:p w:rsidR="00A7712C" w:rsidRPr="00A7712C" w:rsidRDefault="00A7712C" w:rsidP="00A7712C">
      <w:pPr>
        <w:ind w:left="284" w:firstLine="851"/>
        <w:rPr>
          <w:sz w:val="12"/>
          <w:szCs w:val="12"/>
        </w:rPr>
      </w:pPr>
    </w:p>
    <w:tbl>
      <w:tblPr>
        <w:tblW w:w="9854"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2"/>
        <w:gridCol w:w="8212"/>
      </w:tblGrid>
      <w:tr w:rsidR="00A029A8" w:rsidRPr="00A029A8" w:rsidTr="00A7712C">
        <w:trPr>
          <w:trHeight w:val="465"/>
        </w:trPr>
        <w:tc>
          <w:tcPr>
            <w:tcW w:w="1642" w:type="dxa"/>
            <w:vAlign w:val="center"/>
          </w:tcPr>
          <w:p w:rsidR="00A029A8" w:rsidRPr="00A029A8" w:rsidRDefault="00A029A8" w:rsidP="00A029A8">
            <w:pPr>
              <w:widowControl w:val="0"/>
              <w:suppressAutoHyphens/>
              <w:jc w:val="center"/>
              <w:rPr>
                <w:b/>
              </w:rPr>
            </w:pPr>
            <w:r w:rsidRPr="00A029A8">
              <w:rPr>
                <w:b/>
              </w:rPr>
              <w:t>Код</w:t>
            </w:r>
          </w:p>
        </w:tc>
        <w:tc>
          <w:tcPr>
            <w:tcW w:w="8212" w:type="dxa"/>
            <w:vAlign w:val="center"/>
          </w:tcPr>
          <w:p w:rsidR="00A029A8" w:rsidRPr="00A029A8" w:rsidRDefault="00A029A8" w:rsidP="00A029A8">
            <w:pPr>
              <w:widowControl w:val="0"/>
              <w:suppressAutoHyphens/>
              <w:jc w:val="center"/>
              <w:rPr>
                <w:b/>
              </w:rPr>
            </w:pPr>
            <w:r w:rsidRPr="00A029A8">
              <w:rPr>
                <w:b/>
              </w:rPr>
              <w:t>Наименование результата обучения</w:t>
            </w:r>
          </w:p>
        </w:tc>
      </w:tr>
      <w:tr w:rsidR="00933486" w:rsidRPr="00A029A8" w:rsidTr="00A7712C">
        <w:tc>
          <w:tcPr>
            <w:tcW w:w="1642" w:type="dxa"/>
          </w:tcPr>
          <w:p w:rsidR="00933486" w:rsidRPr="00623B16" w:rsidRDefault="00933486" w:rsidP="00933486">
            <w:pPr>
              <w:pStyle w:val="2"/>
              <w:spacing w:before="0" w:after="0" w:line="276" w:lineRule="auto"/>
              <w:jc w:val="both"/>
              <w:rPr>
                <w:rStyle w:val="af1"/>
                <w:rFonts w:ascii="Times New Roman" w:hAnsi="Times New Roman"/>
                <w:b w:val="0"/>
                <w:sz w:val="24"/>
                <w:szCs w:val="24"/>
              </w:rPr>
            </w:pPr>
            <w:r w:rsidRPr="00623B16">
              <w:rPr>
                <w:rStyle w:val="af1"/>
                <w:rFonts w:ascii="Times New Roman" w:hAnsi="Times New Roman"/>
                <w:b w:val="0"/>
                <w:sz w:val="24"/>
                <w:szCs w:val="24"/>
              </w:rPr>
              <w:t>ОК 1</w:t>
            </w:r>
          </w:p>
        </w:tc>
        <w:tc>
          <w:tcPr>
            <w:tcW w:w="8212" w:type="dxa"/>
          </w:tcPr>
          <w:p w:rsidR="00933486" w:rsidRPr="00E800BA" w:rsidRDefault="00933486" w:rsidP="00933486">
            <w:pPr>
              <w:pStyle w:val="2"/>
              <w:suppressAutoHyphens/>
              <w:spacing w:before="0" w:after="0" w:line="276" w:lineRule="auto"/>
              <w:rPr>
                <w:rStyle w:val="af1"/>
                <w:rFonts w:ascii="Times New Roman" w:hAnsi="Times New Roman"/>
                <w:b w:val="0"/>
                <w:sz w:val="24"/>
                <w:szCs w:val="24"/>
              </w:rPr>
            </w:pPr>
            <w:r w:rsidRPr="00E800BA">
              <w:rPr>
                <w:rStyle w:val="af1"/>
                <w:rFonts w:ascii="Times New Roman" w:hAnsi="Times New Roman"/>
                <w:b w:val="0"/>
                <w:sz w:val="24"/>
                <w:szCs w:val="24"/>
              </w:rPr>
              <w:t>Выбирать способы решения задач профессиональной деятельности, применительно к различным контекстам.</w:t>
            </w:r>
          </w:p>
        </w:tc>
      </w:tr>
      <w:tr w:rsidR="00933486" w:rsidRPr="00A029A8" w:rsidTr="00A7712C">
        <w:tc>
          <w:tcPr>
            <w:tcW w:w="1642" w:type="dxa"/>
          </w:tcPr>
          <w:p w:rsidR="00933486" w:rsidRPr="00623B16" w:rsidRDefault="00933486" w:rsidP="00933486">
            <w:pPr>
              <w:pStyle w:val="2"/>
              <w:spacing w:before="0" w:after="0" w:line="276" w:lineRule="auto"/>
              <w:jc w:val="both"/>
              <w:rPr>
                <w:rStyle w:val="af1"/>
                <w:rFonts w:ascii="Times New Roman" w:hAnsi="Times New Roman"/>
                <w:b w:val="0"/>
                <w:sz w:val="24"/>
                <w:szCs w:val="24"/>
              </w:rPr>
            </w:pPr>
            <w:r w:rsidRPr="00623B16">
              <w:rPr>
                <w:rStyle w:val="af1"/>
                <w:rFonts w:ascii="Times New Roman" w:hAnsi="Times New Roman"/>
                <w:b w:val="0"/>
                <w:sz w:val="24"/>
                <w:szCs w:val="24"/>
              </w:rPr>
              <w:t>ОК 2</w:t>
            </w:r>
          </w:p>
        </w:tc>
        <w:tc>
          <w:tcPr>
            <w:tcW w:w="8212" w:type="dxa"/>
          </w:tcPr>
          <w:p w:rsidR="00933486" w:rsidRPr="00A11A0E" w:rsidRDefault="00933486" w:rsidP="00933486">
            <w:pPr>
              <w:pStyle w:val="2"/>
              <w:spacing w:before="0" w:after="0" w:line="276" w:lineRule="auto"/>
              <w:rPr>
                <w:rStyle w:val="af1"/>
                <w:rFonts w:ascii="Times New Roman" w:hAnsi="Times New Roman"/>
                <w:b w:val="0"/>
                <w:sz w:val="24"/>
                <w:szCs w:val="24"/>
              </w:rPr>
            </w:pPr>
            <w:r w:rsidRPr="00E800BA">
              <w:rPr>
                <w:rStyle w:val="af1"/>
                <w:rFonts w:ascii="Times New Roman" w:hAnsi="Times New Roman"/>
                <w:b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933486" w:rsidRPr="00A029A8" w:rsidTr="00A7712C">
        <w:trPr>
          <w:trHeight w:val="467"/>
        </w:trPr>
        <w:tc>
          <w:tcPr>
            <w:tcW w:w="1642" w:type="dxa"/>
          </w:tcPr>
          <w:p w:rsidR="00933486" w:rsidRPr="00623B16" w:rsidRDefault="00933486" w:rsidP="00933486">
            <w:pPr>
              <w:pStyle w:val="2"/>
              <w:spacing w:before="0" w:after="0" w:line="276" w:lineRule="auto"/>
              <w:jc w:val="both"/>
              <w:rPr>
                <w:rStyle w:val="af1"/>
                <w:rFonts w:ascii="Times New Roman" w:hAnsi="Times New Roman"/>
                <w:b w:val="0"/>
                <w:sz w:val="24"/>
                <w:szCs w:val="24"/>
              </w:rPr>
            </w:pPr>
            <w:r w:rsidRPr="00623B16">
              <w:rPr>
                <w:rStyle w:val="af1"/>
                <w:rFonts w:ascii="Times New Roman" w:hAnsi="Times New Roman"/>
                <w:b w:val="0"/>
                <w:sz w:val="24"/>
                <w:szCs w:val="24"/>
              </w:rPr>
              <w:t>ОК 3</w:t>
            </w:r>
          </w:p>
        </w:tc>
        <w:tc>
          <w:tcPr>
            <w:tcW w:w="8212" w:type="dxa"/>
          </w:tcPr>
          <w:p w:rsidR="00933486" w:rsidRPr="007B1B24" w:rsidRDefault="00933486" w:rsidP="00933486">
            <w:pPr>
              <w:pStyle w:val="2"/>
              <w:spacing w:before="0" w:after="0" w:line="276" w:lineRule="auto"/>
              <w:rPr>
                <w:rStyle w:val="af1"/>
                <w:rFonts w:ascii="Times New Roman" w:hAnsi="Times New Roman"/>
                <w:b w:val="0"/>
                <w:sz w:val="24"/>
                <w:szCs w:val="24"/>
              </w:rPr>
            </w:pPr>
            <w:r w:rsidRPr="00E800BA">
              <w:rPr>
                <w:rStyle w:val="af1"/>
                <w:rFonts w:ascii="Times New Roman" w:hAnsi="Times New Roman"/>
                <w:b w:val="0"/>
                <w:sz w:val="24"/>
                <w:szCs w:val="24"/>
              </w:rPr>
              <w:t>Планировать и реализовывать собственное профессиональное и личностное развитие.</w:t>
            </w:r>
          </w:p>
        </w:tc>
      </w:tr>
      <w:tr w:rsidR="00933486" w:rsidRPr="00A029A8" w:rsidTr="00A7712C">
        <w:trPr>
          <w:trHeight w:val="673"/>
        </w:trPr>
        <w:tc>
          <w:tcPr>
            <w:tcW w:w="1642" w:type="dxa"/>
          </w:tcPr>
          <w:p w:rsidR="00933486" w:rsidRPr="00623B16" w:rsidRDefault="00933486" w:rsidP="00933486">
            <w:pPr>
              <w:pStyle w:val="2"/>
              <w:spacing w:before="0" w:after="0" w:line="276" w:lineRule="auto"/>
              <w:jc w:val="both"/>
              <w:rPr>
                <w:rStyle w:val="af1"/>
                <w:rFonts w:ascii="Times New Roman" w:hAnsi="Times New Roman"/>
                <w:b w:val="0"/>
                <w:sz w:val="24"/>
                <w:szCs w:val="24"/>
              </w:rPr>
            </w:pPr>
            <w:r w:rsidRPr="00623B16">
              <w:rPr>
                <w:rStyle w:val="af1"/>
                <w:rFonts w:ascii="Times New Roman" w:hAnsi="Times New Roman"/>
                <w:b w:val="0"/>
                <w:sz w:val="24"/>
                <w:szCs w:val="24"/>
              </w:rPr>
              <w:t>ОК 4</w:t>
            </w:r>
          </w:p>
        </w:tc>
        <w:tc>
          <w:tcPr>
            <w:tcW w:w="8212" w:type="dxa"/>
          </w:tcPr>
          <w:p w:rsidR="00933486" w:rsidRPr="007B1B24" w:rsidRDefault="00933486" w:rsidP="00933486">
            <w:pPr>
              <w:pStyle w:val="2"/>
              <w:spacing w:before="0" w:after="0" w:line="276" w:lineRule="auto"/>
              <w:rPr>
                <w:rStyle w:val="af1"/>
                <w:rFonts w:ascii="Times New Roman" w:hAnsi="Times New Roman"/>
                <w:b w:val="0"/>
                <w:sz w:val="24"/>
                <w:szCs w:val="24"/>
              </w:rPr>
            </w:pPr>
            <w:r w:rsidRPr="00E800BA">
              <w:rPr>
                <w:rStyle w:val="af1"/>
                <w:rFonts w:ascii="Times New Roman" w:hAnsi="Times New Roman"/>
                <w:b w:val="0"/>
                <w:sz w:val="24"/>
                <w:szCs w:val="24"/>
              </w:rPr>
              <w:t>Работать в коллективе и команде, эффективно взаимодействовать с коллегами, руководством, клиентами.</w:t>
            </w:r>
          </w:p>
        </w:tc>
      </w:tr>
      <w:tr w:rsidR="00933486" w:rsidRPr="00A029A8" w:rsidTr="00A7712C">
        <w:trPr>
          <w:trHeight w:val="516"/>
        </w:trPr>
        <w:tc>
          <w:tcPr>
            <w:tcW w:w="1642" w:type="dxa"/>
          </w:tcPr>
          <w:p w:rsidR="00933486" w:rsidRPr="00623B16" w:rsidRDefault="00933486" w:rsidP="00933486">
            <w:pPr>
              <w:pStyle w:val="2"/>
              <w:spacing w:before="0" w:after="0" w:line="276" w:lineRule="auto"/>
              <w:jc w:val="both"/>
              <w:rPr>
                <w:rStyle w:val="af1"/>
                <w:rFonts w:ascii="Times New Roman" w:hAnsi="Times New Roman"/>
                <w:b w:val="0"/>
                <w:sz w:val="24"/>
                <w:szCs w:val="24"/>
              </w:rPr>
            </w:pPr>
            <w:r w:rsidRPr="00623B16">
              <w:rPr>
                <w:rStyle w:val="af1"/>
                <w:rFonts w:ascii="Times New Roman" w:hAnsi="Times New Roman"/>
                <w:b w:val="0"/>
                <w:sz w:val="24"/>
                <w:szCs w:val="24"/>
              </w:rPr>
              <w:t>ОК 5</w:t>
            </w:r>
          </w:p>
        </w:tc>
        <w:tc>
          <w:tcPr>
            <w:tcW w:w="8212" w:type="dxa"/>
          </w:tcPr>
          <w:p w:rsidR="00933486" w:rsidRPr="007B1B24" w:rsidRDefault="00933486" w:rsidP="00933486">
            <w:pPr>
              <w:pStyle w:val="2"/>
              <w:spacing w:before="0" w:after="0" w:line="276" w:lineRule="auto"/>
              <w:rPr>
                <w:rStyle w:val="af1"/>
                <w:rFonts w:ascii="Times New Roman" w:hAnsi="Times New Roman"/>
                <w:b w:val="0"/>
                <w:sz w:val="24"/>
                <w:szCs w:val="24"/>
              </w:rPr>
            </w:pPr>
            <w:r w:rsidRPr="00473912">
              <w:rPr>
                <w:rFonts w:ascii="Times New Roman" w:hAnsi="Times New Roman"/>
                <w:b w:val="0"/>
                <w:i w:val="0"/>
                <w:sz w:val="24"/>
                <w:szCs w:val="24"/>
              </w:rPr>
              <w:t>Осуще</w:t>
            </w:r>
            <w:r w:rsidRPr="0022090A">
              <w:rPr>
                <w:rFonts w:ascii="Times New Roman" w:hAnsi="Times New Roman"/>
                <w:sz w:val="24"/>
                <w:szCs w:val="24"/>
              </w:rPr>
              <w:t>с</w:t>
            </w:r>
            <w:r w:rsidRPr="00473912">
              <w:rPr>
                <w:rFonts w:ascii="Times New Roman" w:hAnsi="Times New Roman"/>
                <w:b w:val="0"/>
                <w:i w:val="0"/>
                <w:sz w:val="24"/>
                <w:szCs w:val="24"/>
              </w:rPr>
              <w:t>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Pr="00473912">
              <w:rPr>
                <w:rStyle w:val="af1"/>
                <w:rFonts w:ascii="Times New Roman" w:hAnsi="Times New Roman"/>
                <w:b w:val="0"/>
                <w:sz w:val="24"/>
                <w:szCs w:val="24"/>
              </w:rPr>
              <w:t>.</w:t>
            </w:r>
          </w:p>
        </w:tc>
      </w:tr>
      <w:tr w:rsidR="00933486" w:rsidRPr="00A029A8" w:rsidTr="00A7712C">
        <w:trPr>
          <w:trHeight w:val="560"/>
        </w:trPr>
        <w:tc>
          <w:tcPr>
            <w:tcW w:w="1642" w:type="dxa"/>
          </w:tcPr>
          <w:p w:rsidR="00933486" w:rsidRPr="00623B16" w:rsidRDefault="00933486" w:rsidP="00933486">
            <w:pPr>
              <w:pStyle w:val="2"/>
              <w:spacing w:before="0" w:after="0" w:line="276" w:lineRule="auto"/>
              <w:jc w:val="both"/>
              <w:rPr>
                <w:rStyle w:val="af1"/>
                <w:rFonts w:ascii="Times New Roman" w:hAnsi="Times New Roman"/>
                <w:b w:val="0"/>
                <w:sz w:val="24"/>
                <w:szCs w:val="24"/>
              </w:rPr>
            </w:pPr>
            <w:r w:rsidRPr="00623B16">
              <w:rPr>
                <w:rStyle w:val="af1"/>
                <w:rFonts w:ascii="Times New Roman" w:hAnsi="Times New Roman"/>
                <w:b w:val="0"/>
                <w:sz w:val="24"/>
                <w:szCs w:val="24"/>
              </w:rPr>
              <w:t>ОК 6</w:t>
            </w:r>
          </w:p>
        </w:tc>
        <w:tc>
          <w:tcPr>
            <w:tcW w:w="8212" w:type="dxa"/>
          </w:tcPr>
          <w:p w:rsidR="00933486" w:rsidRPr="00473912" w:rsidRDefault="00933486" w:rsidP="00933486">
            <w:pPr>
              <w:pStyle w:val="2"/>
              <w:spacing w:before="0" w:after="0" w:line="276" w:lineRule="auto"/>
              <w:rPr>
                <w:rStyle w:val="af1"/>
                <w:rFonts w:ascii="Times New Roman" w:hAnsi="Times New Roman"/>
                <w:b w:val="0"/>
                <w:i/>
                <w:sz w:val="24"/>
                <w:szCs w:val="24"/>
              </w:rPr>
            </w:pPr>
            <w:r w:rsidRPr="00473912">
              <w:rPr>
                <w:rFonts w:ascii="Times New Roman" w:hAnsi="Times New Roman"/>
                <w:b w:val="0"/>
                <w:i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933486" w:rsidRPr="00A029A8" w:rsidTr="00A7712C">
        <w:trPr>
          <w:trHeight w:val="673"/>
        </w:trPr>
        <w:tc>
          <w:tcPr>
            <w:tcW w:w="1642" w:type="dxa"/>
          </w:tcPr>
          <w:p w:rsidR="00933486" w:rsidRPr="00623B16" w:rsidRDefault="00933486" w:rsidP="00933486">
            <w:pPr>
              <w:pStyle w:val="2"/>
              <w:spacing w:before="0" w:after="0" w:line="276" w:lineRule="auto"/>
              <w:jc w:val="both"/>
              <w:rPr>
                <w:rStyle w:val="af1"/>
                <w:rFonts w:ascii="Times New Roman" w:hAnsi="Times New Roman"/>
                <w:b w:val="0"/>
                <w:sz w:val="24"/>
                <w:szCs w:val="24"/>
              </w:rPr>
            </w:pPr>
            <w:r w:rsidRPr="00623B16">
              <w:rPr>
                <w:rStyle w:val="af1"/>
                <w:rFonts w:ascii="Times New Roman" w:hAnsi="Times New Roman"/>
                <w:b w:val="0"/>
                <w:sz w:val="24"/>
                <w:szCs w:val="24"/>
              </w:rPr>
              <w:t>ОК 7</w:t>
            </w:r>
          </w:p>
        </w:tc>
        <w:tc>
          <w:tcPr>
            <w:tcW w:w="8212" w:type="dxa"/>
          </w:tcPr>
          <w:p w:rsidR="00933486" w:rsidRPr="007B1B24" w:rsidRDefault="00933486" w:rsidP="00933486">
            <w:pPr>
              <w:pStyle w:val="2"/>
              <w:spacing w:before="0" w:after="0" w:line="276" w:lineRule="auto"/>
              <w:rPr>
                <w:rStyle w:val="af1"/>
                <w:rFonts w:ascii="Times New Roman" w:hAnsi="Times New Roman"/>
                <w:b w:val="0"/>
                <w:sz w:val="24"/>
                <w:szCs w:val="24"/>
              </w:rPr>
            </w:pPr>
            <w:r w:rsidRPr="00E800BA">
              <w:rPr>
                <w:rStyle w:val="af1"/>
                <w:rFonts w:ascii="Times New Roman" w:hAnsi="Times New Roman"/>
                <w:b w:val="0"/>
                <w:sz w:val="24"/>
                <w:szCs w:val="24"/>
              </w:rPr>
              <w:t>Содействовать сохранению окружающей среды, ресурсосбережению, эффективно действовать в чрезвычайных ситуациях.</w:t>
            </w:r>
          </w:p>
        </w:tc>
      </w:tr>
      <w:tr w:rsidR="00933486" w:rsidRPr="00A029A8" w:rsidTr="00A7712C">
        <w:trPr>
          <w:trHeight w:val="673"/>
        </w:trPr>
        <w:tc>
          <w:tcPr>
            <w:tcW w:w="1642" w:type="dxa"/>
          </w:tcPr>
          <w:p w:rsidR="00933486" w:rsidRPr="00623B16" w:rsidRDefault="00933486" w:rsidP="00933486">
            <w:pPr>
              <w:pStyle w:val="2"/>
              <w:spacing w:before="0" w:after="0" w:line="276" w:lineRule="auto"/>
              <w:jc w:val="both"/>
              <w:rPr>
                <w:rStyle w:val="af1"/>
                <w:rFonts w:ascii="Times New Roman" w:hAnsi="Times New Roman"/>
                <w:b w:val="0"/>
                <w:sz w:val="24"/>
                <w:szCs w:val="24"/>
              </w:rPr>
            </w:pPr>
            <w:r w:rsidRPr="00623B16">
              <w:rPr>
                <w:rStyle w:val="af1"/>
                <w:rFonts w:ascii="Times New Roman" w:hAnsi="Times New Roman"/>
                <w:b w:val="0"/>
                <w:sz w:val="24"/>
                <w:szCs w:val="24"/>
              </w:rPr>
              <w:t>ОК 8</w:t>
            </w:r>
          </w:p>
        </w:tc>
        <w:tc>
          <w:tcPr>
            <w:tcW w:w="8212" w:type="dxa"/>
          </w:tcPr>
          <w:p w:rsidR="00933486" w:rsidRPr="007B1B24" w:rsidRDefault="00933486" w:rsidP="00933486">
            <w:pPr>
              <w:pStyle w:val="2"/>
              <w:spacing w:before="0" w:after="0" w:line="276" w:lineRule="auto"/>
              <w:rPr>
                <w:rStyle w:val="af1"/>
                <w:rFonts w:ascii="Times New Roman" w:hAnsi="Times New Roman"/>
                <w:b w:val="0"/>
                <w:sz w:val="24"/>
                <w:szCs w:val="24"/>
              </w:rPr>
            </w:pPr>
            <w:r w:rsidRPr="00E800BA">
              <w:rPr>
                <w:rStyle w:val="af1"/>
                <w:rFonts w:ascii="Times New Roman" w:hAnsi="Times New Roman"/>
                <w:b w:val="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933486" w:rsidRPr="00A029A8" w:rsidTr="00A7712C">
        <w:trPr>
          <w:trHeight w:val="310"/>
        </w:trPr>
        <w:tc>
          <w:tcPr>
            <w:tcW w:w="1642" w:type="dxa"/>
          </w:tcPr>
          <w:p w:rsidR="00933486" w:rsidRPr="00623B16" w:rsidRDefault="00933486" w:rsidP="00933486">
            <w:pPr>
              <w:pStyle w:val="2"/>
              <w:spacing w:before="0" w:after="0" w:line="276" w:lineRule="auto"/>
              <w:jc w:val="both"/>
              <w:rPr>
                <w:rStyle w:val="af1"/>
                <w:rFonts w:ascii="Times New Roman" w:hAnsi="Times New Roman"/>
                <w:b w:val="0"/>
                <w:sz w:val="24"/>
                <w:szCs w:val="24"/>
              </w:rPr>
            </w:pPr>
            <w:r w:rsidRPr="00623B16">
              <w:rPr>
                <w:rStyle w:val="af1"/>
                <w:rFonts w:ascii="Times New Roman" w:hAnsi="Times New Roman"/>
                <w:b w:val="0"/>
                <w:sz w:val="24"/>
                <w:szCs w:val="24"/>
              </w:rPr>
              <w:t>ОК 9</w:t>
            </w:r>
          </w:p>
        </w:tc>
        <w:tc>
          <w:tcPr>
            <w:tcW w:w="8212" w:type="dxa"/>
          </w:tcPr>
          <w:p w:rsidR="00933486" w:rsidRPr="007B1B24" w:rsidRDefault="00933486" w:rsidP="00933486">
            <w:pPr>
              <w:pStyle w:val="2"/>
              <w:spacing w:before="0" w:after="0" w:line="276" w:lineRule="auto"/>
              <w:rPr>
                <w:rStyle w:val="af1"/>
                <w:rFonts w:ascii="Times New Roman" w:hAnsi="Times New Roman"/>
                <w:b w:val="0"/>
                <w:sz w:val="24"/>
                <w:szCs w:val="24"/>
              </w:rPr>
            </w:pPr>
            <w:r w:rsidRPr="00E800BA">
              <w:rPr>
                <w:rStyle w:val="af1"/>
                <w:rFonts w:ascii="Times New Roman" w:hAnsi="Times New Roman"/>
                <w:b w:val="0"/>
                <w:sz w:val="24"/>
                <w:szCs w:val="24"/>
              </w:rPr>
              <w:t>Использовать информационные технологии в профессиональной деятельности.</w:t>
            </w:r>
          </w:p>
        </w:tc>
      </w:tr>
      <w:tr w:rsidR="00933486" w:rsidRPr="00A029A8" w:rsidTr="00A7712C">
        <w:trPr>
          <w:trHeight w:val="310"/>
        </w:trPr>
        <w:tc>
          <w:tcPr>
            <w:tcW w:w="1642" w:type="dxa"/>
          </w:tcPr>
          <w:p w:rsidR="00933486" w:rsidRPr="00623B16" w:rsidRDefault="00933486" w:rsidP="00933486">
            <w:pPr>
              <w:pStyle w:val="2"/>
              <w:spacing w:before="0" w:after="0" w:line="276" w:lineRule="auto"/>
              <w:jc w:val="both"/>
              <w:rPr>
                <w:rStyle w:val="af1"/>
                <w:rFonts w:ascii="Times New Roman" w:hAnsi="Times New Roman"/>
                <w:b w:val="0"/>
                <w:sz w:val="24"/>
                <w:szCs w:val="24"/>
              </w:rPr>
            </w:pPr>
            <w:r w:rsidRPr="00623B16">
              <w:rPr>
                <w:rStyle w:val="af1"/>
                <w:rFonts w:ascii="Times New Roman" w:hAnsi="Times New Roman"/>
                <w:b w:val="0"/>
                <w:sz w:val="24"/>
                <w:szCs w:val="24"/>
              </w:rPr>
              <w:t>ОК 10</w:t>
            </w:r>
          </w:p>
        </w:tc>
        <w:tc>
          <w:tcPr>
            <w:tcW w:w="8212" w:type="dxa"/>
          </w:tcPr>
          <w:p w:rsidR="00933486" w:rsidRPr="007B1B24" w:rsidRDefault="00933486" w:rsidP="00933486">
            <w:pPr>
              <w:pStyle w:val="2"/>
              <w:spacing w:before="0" w:after="0" w:line="276" w:lineRule="auto"/>
              <w:rPr>
                <w:rStyle w:val="af1"/>
                <w:rFonts w:ascii="Times New Roman" w:hAnsi="Times New Roman"/>
                <w:b w:val="0"/>
                <w:sz w:val="24"/>
                <w:szCs w:val="24"/>
              </w:rPr>
            </w:pPr>
            <w:r w:rsidRPr="00E800BA">
              <w:rPr>
                <w:rStyle w:val="af1"/>
                <w:rFonts w:ascii="Times New Roman" w:hAnsi="Times New Roman"/>
                <w:b w:val="0"/>
                <w:sz w:val="24"/>
                <w:szCs w:val="24"/>
              </w:rPr>
              <w:t>Пользоваться профессиональной документацией на государственном и иностранном языках.</w:t>
            </w:r>
          </w:p>
        </w:tc>
      </w:tr>
      <w:tr w:rsidR="00933486" w:rsidRPr="00A029A8" w:rsidTr="00136057">
        <w:trPr>
          <w:trHeight w:val="310"/>
        </w:trPr>
        <w:tc>
          <w:tcPr>
            <w:tcW w:w="1642" w:type="dxa"/>
            <w:tcBorders>
              <w:bottom w:val="single" w:sz="4" w:space="0" w:color="auto"/>
            </w:tcBorders>
          </w:tcPr>
          <w:p w:rsidR="00933486" w:rsidRPr="00623B16" w:rsidRDefault="00933486" w:rsidP="00933486">
            <w:pPr>
              <w:pStyle w:val="2"/>
              <w:spacing w:before="0" w:after="0" w:line="276" w:lineRule="auto"/>
              <w:jc w:val="both"/>
              <w:rPr>
                <w:rStyle w:val="af1"/>
                <w:rFonts w:ascii="Times New Roman" w:hAnsi="Times New Roman"/>
                <w:b w:val="0"/>
                <w:sz w:val="24"/>
                <w:szCs w:val="24"/>
              </w:rPr>
            </w:pPr>
            <w:r w:rsidRPr="00623B16">
              <w:rPr>
                <w:rStyle w:val="af1"/>
                <w:rFonts w:ascii="Times New Roman" w:hAnsi="Times New Roman"/>
                <w:b w:val="0"/>
                <w:sz w:val="24"/>
                <w:szCs w:val="24"/>
              </w:rPr>
              <w:t>ОК 11</w:t>
            </w:r>
          </w:p>
        </w:tc>
        <w:tc>
          <w:tcPr>
            <w:tcW w:w="8212" w:type="dxa"/>
          </w:tcPr>
          <w:p w:rsidR="00933486" w:rsidRPr="00473912" w:rsidRDefault="00933486" w:rsidP="00933486">
            <w:pPr>
              <w:pStyle w:val="2"/>
              <w:spacing w:before="0" w:after="0" w:line="276" w:lineRule="auto"/>
              <w:rPr>
                <w:rStyle w:val="af1"/>
                <w:rFonts w:ascii="Times New Roman" w:hAnsi="Times New Roman"/>
                <w:b w:val="0"/>
                <w:i/>
                <w:sz w:val="24"/>
                <w:szCs w:val="24"/>
              </w:rPr>
            </w:pPr>
            <w:r w:rsidRPr="00473912">
              <w:rPr>
                <w:rFonts w:ascii="Times New Roman" w:hAnsi="Times New Roman"/>
                <w:b w:val="0"/>
                <w:i w:val="0"/>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A029A8" w:rsidRDefault="00A029A8" w:rsidP="00FF6B56"/>
    <w:p w:rsidR="009A1801" w:rsidRDefault="009A1801" w:rsidP="00CB6474">
      <w:pPr>
        <w:ind w:firstLine="567"/>
        <w:jc w:val="both"/>
        <w:rPr>
          <w:b/>
        </w:rPr>
      </w:pPr>
      <w:r>
        <w:rPr>
          <w:b/>
        </w:rPr>
        <w:t>2.</w:t>
      </w:r>
      <w:r w:rsidR="005A402A">
        <w:rPr>
          <w:b/>
        </w:rPr>
        <w:t>2</w:t>
      </w:r>
      <w:r>
        <w:rPr>
          <w:b/>
        </w:rPr>
        <w:t xml:space="preserve">. </w:t>
      </w:r>
      <w:r w:rsidRPr="009A1801">
        <w:rPr>
          <w:b/>
        </w:rPr>
        <w:t>Перечень профессиональных компетенций</w:t>
      </w:r>
    </w:p>
    <w:p w:rsidR="009A1801" w:rsidRDefault="009A1801" w:rsidP="00CB6474">
      <w:pPr>
        <w:ind w:firstLine="567"/>
        <w:jc w:val="both"/>
        <w:rPr>
          <w:b/>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221"/>
      </w:tblGrid>
      <w:tr w:rsidR="009A1801" w:rsidRPr="005142A9" w:rsidTr="005A402A">
        <w:tc>
          <w:tcPr>
            <w:tcW w:w="1701" w:type="dxa"/>
          </w:tcPr>
          <w:p w:rsidR="009A1801" w:rsidRPr="005142A9" w:rsidRDefault="009A1801" w:rsidP="00136057">
            <w:pPr>
              <w:pStyle w:val="2"/>
              <w:spacing w:before="0" w:after="0"/>
              <w:jc w:val="both"/>
              <w:rPr>
                <w:rStyle w:val="af1"/>
                <w:rFonts w:ascii="Times New Roman" w:hAnsi="Times New Roman"/>
                <w:sz w:val="24"/>
                <w:szCs w:val="24"/>
              </w:rPr>
            </w:pPr>
            <w:r w:rsidRPr="005142A9">
              <w:rPr>
                <w:rStyle w:val="af1"/>
                <w:rFonts w:ascii="Times New Roman" w:hAnsi="Times New Roman"/>
                <w:sz w:val="24"/>
                <w:szCs w:val="24"/>
              </w:rPr>
              <w:t>Код</w:t>
            </w:r>
          </w:p>
        </w:tc>
        <w:tc>
          <w:tcPr>
            <w:tcW w:w="8221" w:type="dxa"/>
          </w:tcPr>
          <w:p w:rsidR="009A1801" w:rsidRPr="005142A9" w:rsidRDefault="009A1801" w:rsidP="00136057">
            <w:pPr>
              <w:pStyle w:val="2"/>
              <w:spacing w:before="0" w:after="0"/>
              <w:jc w:val="both"/>
              <w:rPr>
                <w:rStyle w:val="af1"/>
                <w:rFonts w:ascii="Times New Roman" w:hAnsi="Times New Roman"/>
                <w:sz w:val="24"/>
                <w:szCs w:val="24"/>
              </w:rPr>
            </w:pPr>
            <w:r w:rsidRPr="005142A9">
              <w:rPr>
                <w:rStyle w:val="af1"/>
                <w:rFonts w:ascii="Times New Roman" w:hAnsi="Times New Roman"/>
                <w:sz w:val="24"/>
                <w:szCs w:val="24"/>
              </w:rPr>
              <w:t>Наименование видов деятельности и профессиональных компетенций</w:t>
            </w:r>
          </w:p>
        </w:tc>
      </w:tr>
      <w:tr w:rsidR="00280F7F" w:rsidRPr="005142A9" w:rsidTr="005A402A">
        <w:tc>
          <w:tcPr>
            <w:tcW w:w="1701" w:type="dxa"/>
          </w:tcPr>
          <w:p w:rsidR="00280F7F" w:rsidRPr="00CB3EDC" w:rsidRDefault="00280F7F" w:rsidP="00280F7F">
            <w:pPr>
              <w:pStyle w:val="2"/>
              <w:spacing w:before="0" w:after="0"/>
              <w:jc w:val="both"/>
              <w:rPr>
                <w:rStyle w:val="af1"/>
                <w:rFonts w:ascii="Times New Roman" w:hAnsi="Times New Roman"/>
                <w:b w:val="0"/>
                <w:sz w:val="24"/>
                <w:szCs w:val="24"/>
              </w:rPr>
            </w:pPr>
            <w:r w:rsidRPr="00CB3EDC">
              <w:rPr>
                <w:rStyle w:val="af1"/>
                <w:rFonts w:ascii="Times New Roman" w:hAnsi="Times New Roman"/>
                <w:b w:val="0"/>
                <w:sz w:val="24"/>
                <w:szCs w:val="24"/>
              </w:rPr>
              <w:t>ВД 4</w:t>
            </w:r>
          </w:p>
        </w:tc>
        <w:tc>
          <w:tcPr>
            <w:tcW w:w="8221" w:type="dxa"/>
          </w:tcPr>
          <w:p w:rsidR="00280F7F" w:rsidRPr="00CB3EDC" w:rsidRDefault="00280F7F" w:rsidP="00280F7F">
            <w:pPr>
              <w:pStyle w:val="2"/>
              <w:spacing w:before="0" w:after="0"/>
              <w:jc w:val="both"/>
              <w:rPr>
                <w:rStyle w:val="af1"/>
                <w:rFonts w:ascii="Times New Roman" w:hAnsi="Times New Roman"/>
                <w:b w:val="0"/>
                <w:i/>
                <w:sz w:val="24"/>
                <w:szCs w:val="24"/>
              </w:rPr>
            </w:pPr>
            <w:r w:rsidRPr="00CB3EDC">
              <w:rPr>
                <w:rFonts w:ascii="Times New Roman" w:hAnsi="Times New Roman"/>
                <w:b w:val="0"/>
                <w:i w:val="0"/>
                <w:sz w:val="24"/>
                <w:szCs w:val="24"/>
              </w:rPr>
              <w:t>Организация работы коллектива исполнителей</w:t>
            </w:r>
          </w:p>
        </w:tc>
      </w:tr>
      <w:tr w:rsidR="00280F7F" w:rsidRPr="005142A9" w:rsidTr="005A402A">
        <w:trPr>
          <w:trHeight w:val="271"/>
        </w:trPr>
        <w:tc>
          <w:tcPr>
            <w:tcW w:w="1701" w:type="dxa"/>
          </w:tcPr>
          <w:p w:rsidR="00280F7F" w:rsidRPr="00CB3EDC" w:rsidRDefault="00280F7F" w:rsidP="00280F7F">
            <w:pPr>
              <w:pStyle w:val="2"/>
              <w:spacing w:before="0" w:after="0"/>
              <w:jc w:val="both"/>
              <w:rPr>
                <w:rStyle w:val="af1"/>
                <w:rFonts w:ascii="Times New Roman" w:hAnsi="Times New Roman"/>
                <w:b w:val="0"/>
                <w:sz w:val="24"/>
                <w:szCs w:val="24"/>
              </w:rPr>
            </w:pPr>
            <w:r w:rsidRPr="00CB3EDC">
              <w:rPr>
                <w:rStyle w:val="af1"/>
                <w:rFonts w:ascii="Times New Roman" w:hAnsi="Times New Roman"/>
                <w:b w:val="0"/>
                <w:sz w:val="24"/>
                <w:szCs w:val="24"/>
              </w:rPr>
              <w:t>ПК 4.1.</w:t>
            </w:r>
          </w:p>
        </w:tc>
        <w:tc>
          <w:tcPr>
            <w:tcW w:w="8221" w:type="dxa"/>
          </w:tcPr>
          <w:p w:rsidR="00280F7F" w:rsidRPr="00CB3EDC" w:rsidRDefault="00280F7F" w:rsidP="00280F7F">
            <w:pPr>
              <w:pStyle w:val="2"/>
              <w:spacing w:before="0" w:after="0"/>
              <w:jc w:val="both"/>
              <w:rPr>
                <w:rStyle w:val="af1"/>
                <w:rFonts w:ascii="Times New Roman" w:hAnsi="Times New Roman"/>
                <w:b w:val="0"/>
                <w:i/>
                <w:sz w:val="24"/>
                <w:szCs w:val="24"/>
              </w:rPr>
            </w:pPr>
            <w:r w:rsidRPr="00CB3EDC">
              <w:rPr>
                <w:rFonts w:ascii="Times New Roman" w:hAnsi="Times New Roman"/>
                <w:b w:val="0"/>
                <w:i w:val="0"/>
                <w:sz w:val="24"/>
                <w:szCs w:val="24"/>
              </w:rPr>
              <w:t>Планировать работу коллектива</w:t>
            </w:r>
          </w:p>
        </w:tc>
      </w:tr>
      <w:tr w:rsidR="00280F7F" w:rsidRPr="005142A9" w:rsidTr="005A402A">
        <w:tc>
          <w:tcPr>
            <w:tcW w:w="1701" w:type="dxa"/>
          </w:tcPr>
          <w:p w:rsidR="00280F7F" w:rsidRPr="00CB3EDC" w:rsidRDefault="00280F7F" w:rsidP="00280F7F">
            <w:pPr>
              <w:pStyle w:val="2"/>
              <w:spacing w:before="0" w:after="0"/>
              <w:jc w:val="both"/>
              <w:rPr>
                <w:rStyle w:val="af1"/>
                <w:rFonts w:ascii="Times New Roman" w:hAnsi="Times New Roman"/>
                <w:b w:val="0"/>
                <w:sz w:val="24"/>
                <w:szCs w:val="24"/>
              </w:rPr>
            </w:pPr>
            <w:r w:rsidRPr="00CB3EDC">
              <w:rPr>
                <w:rStyle w:val="af1"/>
                <w:rFonts w:ascii="Times New Roman" w:hAnsi="Times New Roman"/>
                <w:b w:val="0"/>
                <w:sz w:val="24"/>
                <w:szCs w:val="24"/>
              </w:rPr>
              <w:t>ПК 4.2.</w:t>
            </w:r>
          </w:p>
        </w:tc>
        <w:tc>
          <w:tcPr>
            <w:tcW w:w="8221" w:type="dxa"/>
          </w:tcPr>
          <w:p w:rsidR="00280F7F" w:rsidRPr="00CB3EDC" w:rsidRDefault="00280F7F" w:rsidP="00280F7F">
            <w:pPr>
              <w:pStyle w:val="2"/>
              <w:spacing w:before="0" w:after="0"/>
              <w:jc w:val="both"/>
              <w:rPr>
                <w:rStyle w:val="af1"/>
                <w:rFonts w:ascii="Times New Roman" w:hAnsi="Times New Roman"/>
                <w:b w:val="0"/>
                <w:i/>
                <w:sz w:val="24"/>
                <w:szCs w:val="24"/>
              </w:rPr>
            </w:pPr>
            <w:r w:rsidRPr="00CB3EDC">
              <w:rPr>
                <w:rFonts w:ascii="Times New Roman" w:hAnsi="Times New Roman"/>
                <w:b w:val="0"/>
                <w:i w:val="0"/>
                <w:sz w:val="24"/>
                <w:szCs w:val="24"/>
              </w:rPr>
              <w:t>Составлять конкретные технические задания для реализации дизайн-проекта на основе технологических карт</w:t>
            </w:r>
          </w:p>
        </w:tc>
      </w:tr>
      <w:tr w:rsidR="00280F7F" w:rsidRPr="005142A9" w:rsidTr="005A402A">
        <w:tc>
          <w:tcPr>
            <w:tcW w:w="1701" w:type="dxa"/>
          </w:tcPr>
          <w:p w:rsidR="00280F7F" w:rsidRPr="00CB3EDC" w:rsidRDefault="00280F7F" w:rsidP="00280F7F">
            <w:pPr>
              <w:pStyle w:val="2"/>
              <w:spacing w:before="0" w:after="0"/>
              <w:jc w:val="both"/>
              <w:rPr>
                <w:rStyle w:val="af1"/>
                <w:rFonts w:ascii="Times New Roman" w:hAnsi="Times New Roman"/>
                <w:b w:val="0"/>
                <w:sz w:val="24"/>
                <w:szCs w:val="24"/>
              </w:rPr>
            </w:pPr>
            <w:r w:rsidRPr="00CB3EDC">
              <w:rPr>
                <w:rStyle w:val="af1"/>
                <w:rFonts w:ascii="Times New Roman" w:hAnsi="Times New Roman"/>
                <w:b w:val="0"/>
                <w:sz w:val="24"/>
                <w:szCs w:val="24"/>
              </w:rPr>
              <w:t>ПК 4.3.</w:t>
            </w:r>
          </w:p>
        </w:tc>
        <w:tc>
          <w:tcPr>
            <w:tcW w:w="8221" w:type="dxa"/>
          </w:tcPr>
          <w:p w:rsidR="00280F7F" w:rsidRPr="00CB3EDC" w:rsidRDefault="00280F7F" w:rsidP="00280F7F">
            <w:pPr>
              <w:pStyle w:val="2"/>
              <w:spacing w:before="0" w:after="0"/>
              <w:jc w:val="both"/>
              <w:rPr>
                <w:rStyle w:val="af1"/>
                <w:rFonts w:ascii="Times New Roman" w:hAnsi="Times New Roman"/>
                <w:b w:val="0"/>
                <w:i/>
                <w:sz w:val="24"/>
                <w:szCs w:val="24"/>
              </w:rPr>
            </w:pPr>
            <w:r w:rsidRPr="00CB3EDC">
              <w:rPr>
                <w:rFonts w:ascii="Times New Roman" w:hAnsi="Times New Roman"/>
                <w:b w:val="0"/>
                <w:i w:val="0"/>
                <w:sz w:val="24"/>
                <w:szCs w:val="24"/>
              </w:rPr>
              <w:t>Контролировать сроки и качество выполненных заданий</w:t>
            </w:r>
          </w:p>
        </w:tc>
      </w:tr>
      <w:tr w:rsidR="00280F7F" w:rsidRPr="005142A9" w:rsidTr="005A402A">
        <w:tc>
          <w:tcPr>
            <w:tcW w:w="1701" w:type="dxa"/>
          </w:tcPr>
          <w:p w:rsidR="00280F7F" w:rsidRPr="00CB3EDC" w:rsidRDefault="00280F7F" w:rsidP="00280F7F">
            <w:pPr>
              <w:pStyle w:val="2"/>
              <w:spacing w:before="0" w:after="0"/>
              <w:jc w:val="both"/>
              <w:rPr>
                <w:rStyle w:val="af1"/>
                <w:rFonts w:ascii="Times New Roman" w:hAnsi="Times New Roman"/>
                <w:b w:val="0"/>
                <w:sz w:val="24"/>
                <w:szCs w:val="24"/>
              </w:rPr>
            </w:pPr>
            <w:r w:rsidRPr="00CB3EDC">
              <w:rPr>
                <w:rStyle w:val="af1"/>
                <w:rFonts w:ascii="Times New Roman" w:hAnsi="Times New Roman"/>
                <w:b w:val="0"/>
                <w:sz w:val="24"/>
                <w:szCs w:val="24"/>
              </w:rPr>
              <w:t>ПК 4.4.</w:t>
            </w:r>
          </w:p>
        </w:tc>
        <w:tc>
          <w:tcPr>
            <w:tcW w:w="8221" w:type="dxa"/>
          </w:tcPr>
          <w:p w:rsidR="00280F7F" w:rsidRPr="00CB3EDC" w:rsidRDefault="00280F7F" w:rsidP="00280F7F">
            <w:pPr>
              <w:pStyle w:val="2"/>
              <w:spacing w:before="0" w:after="0"/>
              <w:jc w:val="both"/>
              <w:rPr>
                <w:rStyle w:val="af1"/>
                <w:rFonts w:ascii="Times New Roman" w:hAnsi="Times New Roman"/>
                <w:b w:val="0"/>
                <w:i/>
                <w:sz w:val="24"/>
                <w:szCs w:val="24"/>
              </w:rPr>
            </w:pPr>
            <w:r w:rsidRPr="00CB3EDC">
              <w:rPr>
                <w:rFonts w:ascii="Times New Roman" w:hAnsi="Times New Roman"/>
                <w:b w:val="0"/>
                <w:i w:val="0"/>
                <w:sz w:val="24"/>
                <w:szCs w:val="24"/>
              </w:rPr>
              <w:t>Осуществлять приём и сдачу работы в соответствии с техническим заданием</w:t>
            </w:r>
          </w:p>
        </w:tc>
      </w:tr>
    </w:tbl>
    <w:p w:rsidR="009A1801" w:rsidRDefault="009A1801" w:rsidP="00CB6474">
      <w:pPr>
        <w:ind w:firstLine="567"/>
        <w:jc w:val="both"/>
        <w:rPr>
          <w:b/>
        </w:rPr>
      </w:pPr>
    </w:p>
    <w:p w:rsidR="00CB6474" w:rsidRDefault="00CB6474" w:rsidP="00FF6B56"/>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A029A8" w:rsidRPr="00A029A8" w:rsidRDefault="00A029A8" w:rsidP="00917BE5">
      <w:pPr>
        <w:jc w:val="center"/>
        <w:rPr>
          <w:b/>
        </w:rPr>
      </w:pPr>
      <w:r w:rsidRPr="00A029A8">
        <w:rPr>
          <w:b/>
        </w:rPr>
        <w:t>3. СТРУКТУРА И ПРИМЕРНОЕ СОДЕРЖАНИЕ ПРОФЕССИОНАЛЬНОГО МОДУЛЯ</w:t>
      </w:r>
    </w:p>
    <w:p w:rsidR="000C71F3" w:rsidRDefault="000C71F3" w:rsidP="00A029A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A029A8" w:rsidRPr="00A029A8" w:rsidRDefault="00A029A8" w:rsidP="00917BE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A029A8">
        <w:rPr>
          <w:b/>
        </w:rPr>
        <w:t>3.1. Тематический план профессионального модуля</w:t>
      </w:r>
      <w:r>
        <w:rPr>
          <w:b/>
        </w:rPr>
        <w:t xml:space="preserve"> </w:t>
      </w:r>
      <w:r w:rsidR="001B7B34" w:rsidRPr="001B7B34">
        <w:rPr>
          <w:b/>
          <w:u w:val="single"/>
        </w:rPr>
        <w:t>ПМ.04 Организация работы коллектива исполнителей</w:t>
      </w:r>
      <w:r w:rsidRPr="00A029A8">
        <w:rPr>
          <w:b/>
        </w:rPr>
        <w:t>»</w:t>
      </w:r>
    </w:p>
    <w:p w:rsidR="00A029A8" w:rsidRDefault="00A029A8"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3153"/>
        <w:gridCol w:w="850"/>
        <w:gridCol w:w="709"/>
        <w:gridCol w:w="709"/>
        <w:gridCol w:w="850"/>
        <w:gridCol w:w="709"/>
        <w:gridCol w:w="851"/>
        <w:gridCol w:w="708"/>
        <w:gridCol w:w="567"/>
      </w:tblGrid>
      <w:tr w:rsidR="005A402A" w:rsidRPr="00A029A8" w:rsidTr="005A402A">
        <w:trPr>
          <w:cantSplit/>
          <w:trHeight w:val="435"/>
        </w:trPr>
        <w:tc>
          <w:tcPr>
            <w:tcW w:w="1667" w:type="dxa"/>
            <w:vMerge w:val="restart"/>
            <w:vAlign w:val="center"/>
          </w:tcPr>
          <w:p w:rsidR="005A402A" w:rsidRPr="00A029A8" w:rsidRDefault="005A402A" w:rsidP="0032601B">
            <w:pPr>
              <w:widowControl w:val="0"/>
              <w:jc w:val="center"/>
              <w:rPr>
                <w:b/>
                <w:sz w:val="22"/>
                <w:szCs w:val="22"/>
              </w:rPr>
            </w:pPr>
            <w:r w:rsidRPr="00A029A8">
              <w:rPr>
                <w:b/>
                <w:sz w:val="22"/>
                <w:szCs w:val="22"/>
              </w:rPr>
              <w:t>Коды профессиональных компетенций</w:t>
            </w:r>
          </w:p>
        </w:tc>
        <w:tc>
          <w:tcPr>
            <w:tcW w:w="3153" w:type="dxa"/>
            <w:vMerge w:val="restart"/>
            <w:vAlign w:val="center"/>
          </w:tcPr>
          <w:p w:rsidR="005A402A" w:rsidRPr="00A029A8" w:rsidRDefault="005A402A" w:rsidP="0032601B">
            <w:pPr>
              <w:widowControl w:val="0"/>
              <w:jc w:val="center"/>
              <w:rPr>
                <w:b/>
                <w:sz w:val="22"/>
                <w:szCs w:val="22"/>
              </w:rPr>
            </w:pPr>
            <w:r w:rsidRPr="00A029A8">
              <w:rPr>
                <w:b/>
                <w:sz w:val="22"/>
                <w:szCs w:val="22"/>
              </w:rPr>
              <w:t>Наименования разделов профессионального модуля</w:t>
            </w:r>
          </w:p>
        </w:tc>
        <w:tc>
          <w:tcPr>
            <w:tcW w:w="850" w:type="dxa"/>
            <w:vMerge w:val="restart"/>
            <w:textDirection w:val="btLr"/>
            <w:vAlign w:val="center"/>
          </w:tcPr>
          <w:p w:rsidR="005A402A" w:rsidRPr="00A029A8" w:rsidRDefault="005A402A" w:rsidP="0032601B">
            <w:pPr>
              <w:widowControl w:val="0"/>
              <w:ind w:left="113" w:right="113"/>
              <w:rPr>
                <w:i/>
                <w:sz w:val="22"/>
                <w:szCs w:val="22"/>
              </w:rPr>
            </w:pPr>
            <w:r w:rsidRPr="00864640">
              <w:rPr>
                <w:b/>
                <w:sz w:val="22"/>
                <w:szCs w:val="22"/>
              </w:rPr>
              <w:t>Суммарный объем нагрузки, час.</w:t>
            </w:r>
          </w:p>
        </w:tc>
        <w:tc>
          <w:tcPr>
            <w:tcW w:w="5103" w:type="dxa"/>
            <w:gridSpan w:val="7"/>
          </w:tcPr>
          <w:p w:rsidR="005A402A" w:rsidRPr="00A029A8" w:rsidRDefault="005A402A" w:rsidP="0032601B">
            <w:pPr>
              <w:widowControl w:val="0"/>
              <w:jc w:val="center"/>
              <w:rPr>
                <w:b/>
                <w:sz w:val="22"/>
                <w:szCs w:val="22"/>
              </w:rPr>
            </w:pPr>
            <w:r w:rsidRPr="00864640">
              <w:rPr>
                <w:b/>
                <w:sz w:val="22"/>
                <w:szCs w:val="22"/>
              </w:rPr>
              <w:t>Объем профессионального модуля, ак</w:t>
            </w:r>
            <w:r>
              <w:rPr>
                <w:b/>
                <w:sz w:val="22"/>
                <w:szCs w:val="22"/>
              </w:rPr>
              <w:t>адемических</w:t>
            </w:r>
            <w:r w:rsidRPr="00864640">
              <w:rPr>
                <w:b/>
                <w:sz w:val="22"/>
                <w:szCs w:val="22"/>
              </w:rPr>
              <w:t xml:space="preserve"> час</w:t>
            </w:r>
            <w:r>
              <w:rPr>
                <w:b/>
                <w:sz w:val="22"/>
                <w:szCs w:val="22"/>
              </w:rPr>
              <w:t>ов</w:t>
            </w:r>
          </w:p>
        </w:tc>
      </w:tr>
      <w:tr w:rsidR="005A402A" w:rsidRPr="00A029A8" w:rsidTr="005A402A">
        <w:trPr>
          <w:cantSplit/>
          <w:trHeight w:val="216"/>
        </w:trPr>
        <w:tc>
          <w:tcPr>
            <w:tcW w:w="1667" w:type="dxa"/>
            <w:vMerge/>
          </w:tcPr>
          <w:p w:rsidR="005A402A" w:rsidRPr="00A029A8" w:rsidRDefault="005A402A" w:rsidP="0032601B">
            <w:pPr>
              <w:widowControl w:val="0"/>
              <w:jc w:val="center"/>
              <w:rPr>
                <w:b/>
                <w:sz w:val="22"/>
                <w:szCs w:val="22"/>
              </w:rPr>
            </w:pPr>
          </w:p>
        </w:tc>
        <w:tc>
          <w:tcPr>
            <w:tcW w:w="3153" w:type="dxa"/>
            <w:vMerge/>
            <w:vAlign w:val="center"/>
          </w:tcPr>
          <w:p w:rsidR="005A402A" w:rsidRPr="00A029A8" w:rsidRDefault="005A402A" w:rsidP="0032601B">
            <w:pPr>
              <w:widowControl w:val="0"/>
              <w:jc w:val="center"/>
              <w:rPr>
                <w:b/>
                <w:sz w:val="22"/>
                <w:szCs w:val="22"/>
              </w:rPr>
            </w:pPr>
          </w:p>
        </w:tc>
        <w:tc>
          <w:tcPr>
            <w:tcW w:w="850" w:type="dxa"/>
            <w:vMerge/>
            <w:vAlign w:val="center"/>
          </w:tcPr>
          <w:p w:rsidR="005A402A" w:rsidRPr="00A029A8" w:rsidRDefault="005A402A" w:rsidP="0032601B">
            <w:pPr>
              <w:widowControl w:val="0"/>
              <w:jc w:val="center"/>
              <w:rPr>
                <w:b/>
                <w:sz w:val="22"/>
                <w:szCs w:val="22"/>
              </w:rPr>
            </w:pPr>
          </w:p>
        </w:tc>
        <w:tc>
          <w:tcPr>
            <w:tcW w:w="4536" w:type="dxa"/>
            <w:gridSpan w:val="6"/>
          </w:tcPr>
          <w:p w:rsidR="005A402A" w:rsidRPr="00337635" w:rsidRDefault="005A402A" w:rsidP="0032601B">
            <w:pPr>
              <w:widowControl w:val="0"/>
              <w:ind w:left="113" w:right="113"/>
              <w:jc w:val="center"/>
              <w:rPr>
                <w:b/>
                <w:sz w:val="22"/>
                <w:szCs w:val="22"/>
              </w:rPr>
            </w:pPr>
            <w:r>
              <w:rPr>
                <w:b/>
                <w:sz w:val="22"/>
                <w:szCs w:val="22"/>
              </w:rPr>
              <w:t>Р</w:t>
            </w:r>
            <w:r w:rsidRPr="0045334F">
              <w:rPr>
                <w:b/>
                <w:sz w:val="22"/>
                <w:szCs w:val="22"/>
              </w:rPr>
              <w:t>абота обучающихся во взаимодействии с преподавателем</w:t>
            </w:r>
          </w:p>
        </w:tc>
        <w:tc>
          <w:tcPr>
            <w:tcW w:w="567" w:type="dxa"/>
            <w:textDirection w:val="btLr"/>
            <w:vAlign w:val="center"/>
          </w:tcPr>
          <w:p w:rsidR="005A402A" w:rsidRDefault="005A402A" w:rsidP="0032601B">
            <w:pPr>
              <w:widowControl w:val="0"/>
              <w:ind w:left="72" w:right="113" w:hanging="283"/>
              <w:rPr>
                <w:b/>
                <w:sz w:val="22"/>
                <w:szCs w:val="22"/>
              </w:rPr>
            </w:pPr>
          </w:p>
        </w:tc>
      </w:tr>
      <w:tr w:rsidR="005A402A" w:rsidRPr="00A029A8" w:rsidTr="005A402A">
        <w:trPr>
          <w:cantSplit/>
          <w:trHeight w:val="216"/>
        </w:trPr>
        <w:tc>
          <w:tcPr>
            <w:tcW w:w="1667" w:type="dxa"/>
            <w:vMerge/>
          </w:tcPr>
          <w:p w:rsidR="005A402A" w:rsidRPr="00A029A8" w:rsidRDefault="005A402A" w:rsidP="0032601B">
            <w:pPr>
              <w:widowControl w:val="0"/>
              <w:jc w:val="center"/>
              <w:rPr>
                <w:b/>
                <w:sz w:val="22"/>
                <w:szCs w:val="22"/>
              </w:rPr>
            </w:pPr>
          </w:p>
        </w:tc>
        <w:tc>
          <w:tcPr>
            <w:tcW w:w="3153" w:type="dxa"/>
            <w:vMerge/>
            <w:vAlign w:val="center"/>
          </w:tcPr>
          <w:p w:rsidR="005A402A" w:rsidRPr="00A029A8" w:rsidRDefault="005A402A" w:rsidP="0032601B">
            <w:pPr>
              <w:widowControl w:val="0"/>
              <w:jc w:val="center"/>
              <w:rPr>
                <w:b/>
                <w:sz w:val="22"/>
                <w:szCs w:val="22"/>
              </w:rPr>
            </w:pPr>
          </w:p>
        </w:tc>
        <w:tc>
          <w:tcPr>
            <w:tcW w:w="850" w:type="dxa"/>
            <w:vMerge/>
            <w:vAlign w:val="center"/>
          </w:tcPr>
          <w:p w:rsidR="005A402A" w:rsidRPr="00A029A8" w:rsidRDefault="005A402A" w:rsidP="0032601B">
            <w:pPr>
              <w:widowControl w:val="0"/>
              <w:jc w:val="center"/>
              <w:rPr>
                <w:b/>
                <w:sz w:val="22"/>
                <w:szCs w:val="22"/>
              </w:rPr>
            </w:pPr>
          </w:p>
        </w:tc>
        <w:tc>
          <w:tcPr>
            <w:tcW w:w="2977" w:type="dxa"/>
            <w:gridSpan w:val="4"/>
          </w:tcPr>
          <w:p w:rsidR="005A402A" w:rsidRPr="00A029A8" w:rsidRDefault="005A402A" w:rsidP="0032601B">
            <w:pPr>
              <w:widowControl w:val="0"/>
              <w:suppressAutoHyphens/>
              <w:jc w:val="center"/>
              <w:rPr>
                <w:b/>
                <w:sz w:val="22"/>
                <w:szCs w:val="22"/>
              </w:rPr>
            </w:pPr>
            <w:r w:rsidRPr="0045334F">
              <w:rPr>
                <w:b/>
                <w:sz w:val="22"/>
                <w:szCs w:val="22"/>
              </w:rPr>
              <w:t>обучение по МДК</w:t>
            </w:r>
          </w:p>
        </w:tc>
        <w:tc>
          <w:tcPr>
            <w:tcW w:w="1559" w:type="dxa"/>
            <w:gridSpan w:val="2"/>
            <w:vMerge w:val="restart"/>
            <w:vAlign w:val="center"/>
          </w:tcPr>
          <w:p w:rsidR="005A402A" w:rsidRPr="00337635" w:rsidRDefault="005A402A" w:rsidP="005A402A">
            <w:pPr>
              <w:widowControl w:val="0"/>
              <w:ind w:left="113" w:right="113"/>
              <w:jc w:val="center"/>
              <w:rPr>
                <w:b/>
                <w:sz w:val="22"/>
                <w:szCs w:val="22"/>
              </w:rPr>
            </w:pPr>
            <w:r w:rsidRPr="00A029A8">
              <w:rPr>
                <w:b/>
                <w:sz w:val="22"/>
                <w:szCs w:val="22"/>
              </w:rPr>
              <w:t>Практика</w:t>
            </w:r>
          </w:p>
        </w:tc>
        <w:tc>
          <w:tcPr>
            <w:tcW w:w="567" w:type="dxa"/>
            <w:vMerge w:val="restart"/>
            <w:textDirection w:val="btLr"/>
            <w:vAlign w:val="center"/>
          </w:tcPr>
          <w:p w:rsidR="005A402A" w:rsidRPr="00A029A8" w:rsidRDefault="005A402A" w:rsidP="0032601B">
            <w:pPr>
              <w:widowControl w:val="0"/>
              <w:ind w:left="72" w:right="113" w:hanging="283"/>
              <w:rPr>
                <w:b/>
                <w:sz w:val="22"/>
                <w:szCs w:val="22"/>
              </w:rPr>
            </w:pPr>
            <w:r>
              <w:rPr>
                <w:b/>
                <w:sz w:val="22"/>
                <w:szCs w:val="22"/>
              </w:rPr>
              <w:t xml:space="preserve">      </w:t>
            </w:r>
            <w:r w:rsidRPr="00337635">
              <w:rPr>
                <w:b/>
                <w:sz w:val="22"/>
                <w:szCs w:val="22"/>
              </w:rPr>
              <w:t>самостоятельная работа</w:t>
            </w:r>
          </w:p>
        </w:tc>
      </w:tr>
      <w:tr w:rsidR="005A402A" w:rsidRPr="00A029A8" w:rsidTr="005A402A">
        <w:trPr>
          <w:cantSplit/>
          <w:trHeight w:val="126"/>
        </w:trPr>
        <w:tc>
          <w:tcPr>
            <w:tcW w:w="1667" w:type="dxa"/>
            <w:vMerge/>
          </w:tcPr>
          <w:p w:rsidR="005A402A" w:rsidRPr="00A029A8" w:rsidRDefault="005A402A" w:rsidP="0032601B">
            <w:pPr>
              <w:widowControl w:val="0"/>
              <w:jc w:val="center"/>
              <w:rPr>
                <w:b/>
                <w:sz w:val="22"/>
                <w:szCs w:val="22"/>
              </w:rPr>
            </w:pPr>
          </w:p>
        </w:tc>
        <w:tc>
          <w:tcPr>
            <w:tcW w:w="3153" w:type="dxa"/>
            <w:vMerge/>
            <w:vAlign w:val="center"/>
          </w:tcPr>
          <w:p w:rsidR="005A402A" w:rsidRPr="00A029A8" w:rsidRDefault="005A402A" w:rsidP="0032601B">
            <w:pPr>
              <w:widowControl w:val="0"/>
              <w:jc w:val="center"/>
              <w:rPr>
                <w:b/>
                <w:sz w:val="22"/>
                <w:szCs w:val="22"/>
              </w:rPr>
            </w:pPr>
          </w:p>
        </w:tc>
        <w:tc>
          <w:tcPr>
            <w:tcW w:w="850" w:type="dxa"/>
            <w:vMerge/>
            <w:vAlign w:val="center"/>
          </w:tcPr>
          <w:p w:rsidR="005A402A" w:rsidRPr="00A029A8" w:rsidRDefault="005A402A" w:rsidP="0032601B">
            <w:pPr>
              <w:widowControl w:val="0"/>
              <w:jc w:val="center"/>
              <w:rPr>
                <w:b/>
                <w:sz w:val="22"/>
                <w:szCs w:val="22"/>
              </w:rPr>
            </w:pPr>
          </w:p>
        </w:tc>
        <w:tc>
          <w:tcPr>
            <w:tcW w:w="709" w:type="dxa"/>
          </w:tcPr>
          <w:p w:rsidR="005A402A" w:rsidRPr="00A029A8" w:rsidRDefault="005A402A" w:rsidP="0032601B">
            <w:pPr>
              <w:widowControl w:val="0"/>
              <w:suppressAutoHyphens/>
              <w:jc w:val="center"/>
              <w:rPr>
                <w:b/>
                <w:sz w:val="22"/>
                <w:szCs w:val="22"/>
              </w:rPr>
            </w:pPr>
          </w:p>
        </w:tc>
        <w:tc>
          <w:tcPr>
            <w:tcW w:w="2268" w:type="dxa"/>
            <w:gridSpan w:val="3"/>
          </w:tcPr>
          <w:p w:rsidR="005A402A" w:rsidRPr="00A029A8" w:rsidRDefault="005A402A" w:rsidP="0032601B">
            <w:pPr>
              <w:widowControl w:val="0"/>
              <w:suppressAutoHyphens/>
              <w:jc w:val="center"/>
              <w:rPr>
                <w:b/>
                <w:sz w:val="22"/>
                <w:szCs w:val="22"/>
              </w:rPr>
            </w:pPr>
            <w:r w:rsidRPr="0045334F">
              <w:rPr>
                <w:b/>
                <w:sz w:val="22"/>
                <w:szCs w:val="22"/>
              </w:rPr>
              <w:t>в том числе</w:t>
            </w:r>
            <w:r>
              <w:rPr>
                <w:b/>
                <w:sz w:val="22"/>
                <w:szCs w:val="22"/>
              </w:rPr>
              <w:t>:</w:t>
            </w:r>
          </w:p>
        </w:tc>
        <w:tc>
          <w:tcPr>
            <w:tcW w:w="1559" w:type="dxa"/>
            <w:gridSpan w:val="2"/>
            <w:vMerge/>
            <w:vAlign w:val="center"/>
          </w:tcPr>
          <w:p w:rsidR="005A402A" w:rsidRPr="00337635" w:rsidRDefault="005A402A" w:rsidP="0032601B">
            <w:pPr>
              <w:widowControl w:val="0"/>
              <w:ind w:left="113" w:right="113"/>
              <w:rPr>
                <w:b/>
                <w:sz w:val="22"/>
                <w:szCs w:val="22"/>
              </w:rPr>
            </w:pPr>
          </w:p>
        </w:tc>
        <w:tc>
          <w:tcPr>
            <w:tcW w:w="567" w:type="dxa"/>
            <w:vMerge/>
            <w:textDirection w:val="btLr"/>
            <w:vAlign w:val="center"/>
          </w:tcPr>
          <w:p w:rsidR="005A402A" w:rsidRDefault="005A402A" w:rsidP="0032601B">
            <w:pPr>
              <w:widowControl w:val="0"/>
              <w:ind w:left="72" w:right="113" w:hanging="283"/>
              <w:rPr>
                <w:b/>
                <w:sz w:val="22"/>
                <w:szCs w:val="22"/>
              </w:rPr>
            </w:pPr>
          </w:p>
        </w:tc>
      </w:tr>
      <w:tr w:rsidR="005A402A" w:rsidRPr="00A029A8" w:rsidTr="005A402A">
        <w:trPr>
          <w:cantSplit/>
          <w:trHeight w:val="3364"/>
        </w:trPr>
        <w:tc>
          <w:tcPr>
            <w:tcW w:w="1667" w:type="dxa"/>
            <w:vMerge/>
          </w:tcPr>
          <w:p w:rsidR="005A402A" w:rsidRPr="00A029A8" w:rsidRDefault="005A402A" w:rsidP="0032601B">
            <w:pPr>
              <w:jc w:val="center"/>
              <w:rPr>
                <w:b/>
                <w:sz w:val="22"/>
                <w:szCs w:val="22"/>
              </w:rPr>
            </w:pPr>
          </w:p>
        </w:tc>
        <w:tc>
          <w:tcPr>
            <w:tcW w:w="3153" w:type="dxa"/>
            <w:vMerge/>
            <w:vAlign w:val="center"/>
          </w:tcPr>
          <w:p w:rsidR="005A402A" w:rsidRPr="00A029A8" w:rsidRDefault="005A402A" w:rsidP="0032601B">
            <w:pPr>
              <w:jc w:val="center"/>
              <w:rPr>
                <w:b/>
                <w:sz w:val="22"/>
                <w:szCs w:val="22"/>
              </w:rPr>
            </w:pPr>
          </w:p>
        </w:tc>
        <w:tc>
          <w:tcPr>
            <w:tcW w:w="850" w:type="dxa"/>
            <w:vMerge/>
            <w:vAlign w:val="center"/>
          </w:tcPr>
          <w:p w:rsidR="005A402A" w:rsidRPr="00A029A8" w:rsidRDefault="005A402A" w:rsidP="0032601B">
            <w:pPr>
              <w:jc w:val="center"/>
              <w:rPr>
                <w:b/>
                <w:sz w:val="22"/>
                <w:szCs w:val="22"/>
              </w:rPr>
            </w:pPr>
          </w:p>
        </w:tc>
        <w:tc>
          <w:tcPr>
            <w:tcW w:w="709" w:type="dxa"/>
            <w:textDirection w:val="btLr"/>
          </w:tcPr>
          <w:p w:rsidR="005A402A" w:rsidRPr="00A029A8" w:rsidRDefault="005A402A" w:rsidP="0032601B">
            <w:pPr>
              <w:widowControl w:val="0"/>
              <w:suppressAutoHyphens/>
              <w:ind w:left="113" w:right="113"/>
              <w:rPr>
                <w:b/>
                <w:sz w:val="22"/>
                <w:szCs w:val="22"/>
              </w:rPr>
            </w:pPr>
            <w:r>
              <w:rPr>
                <w:b/>
                <w:sz w:val="22"/>
                <w:szCs w:val="22"/>
              </w:rPr>
              <w:t>всего</w:t>
            </w:r>
          </w:p>
        </w:tc>
        <w:tc>
          <w:tcPr>
            <w:tcW w:w="709" w:type="dxa"/>
            <w:textDirection w:val="btLr"/>
          </w:tcPr>
          <w:p w:rsidR="005A402A" w:rsidRPr="00A029A8" w:rsidRDefault="005A402A" w:rsidP="0032601B">
            <w:pPr>
              <w:widowControl w:val="0"/>
              <w:suppressAutoHyphens/>
              <w:ind w:left="113" w:right="113"/>
              <w:rPr>
                <w:b/>
                <w:sz w:val="22"/>
                <w:szCs w:val="22"/>
              </w:rPr>
            </w:pPr>
            <w:r w:rsidRPr="00864640">
              <w:rPr>
                <w:b/>
                <w:sz w:val="22"/>
                <w:szCs w:val="22"/>
              </w:rPr>
              <w:t>промежут</w:t>
            </w:r>
            <w:r>
              <w:rPr>
                <w:b/>
                <w:sz w:val="22"/>
                <w:szCs w:val="22"/>
              </w:rPr>
              <w:t>очная</w:t>
            </w:r>
            <w:r w:rsidRPr="00864640">
              <w:rPr>
                <w:b/>
                <w:sz w:val="22"/>
                <w:szCs w:val="22"/>
              </w:rPr>
              <w:t xml:space="preserve"> аттест</w:t>
            </w:r>
            <w:r>
              <w:rPr>
                <w:b/>
                <w:sz w:val="22"/>
                <w:szCs w:val="22"/>
              </w:rPr>
              <w:t>ация</w:t>
            </w:r>
          </w:p>
        </w:tc>
        <w:tc>
          <w:tcPr>
            <w:tcW w:w="850" w:type="dxa"/>
            <w:textDirection w:val="btLr"/>
            <w:vAlign w:val="center"/>
          </w:tcPr>
          <w:p w:rsidR="005A402A" w:rsidRPr="00A029A8" w:rsidRDefault="005A402A" w:rsidP="0032601B">
            <w:pPr>
              <w:widowControl w:val="0"/>
              <w:suppressAutoHyphens/>
              <w:ind w:left="113" w:right="113"/>
              <w:rPr>
                <w:sz w:val="22"/>
                <w:szCs w:val="22"/>
              </w:rPr>
            </w:pPr>
            <w:r w:rsidRPr="00337635">
              <w:rPr>
                <w:b/>
                <w:sz w:val="22"/>
                <w:szCs w:val="22"/>
              </w:rPr>
              <w:t xml:space="preserve">лабораторных и практических занятий </w:t>
            </w:r>
          </w:p>
        </w:tc>
        <w:tc>
          <w:tcPr>
            <w:tcW w:w="709" w:type="dxa"/>
            <w:textDirection w:val="btLr"/>
            <w:vAlign w:val="center"/>
          </w:tcPr>
          <w:p w:rsidR="005A402A" w:rsidRPr="00A029A8" w:rsidRDefault="005A402A" w:rsidP="0032601B">
            <w:pPr>
              <w:widowControl w:val="0"/>
              <w:ind w:left="113" w:right="113"/>
              <w:rPr>
                <w:i/>
                <w:sz w:val="22"/>
                <w:szCs w:val="22"/>
              </w:rPr>
            </w:pPr>
            <w:r w:rsidRPr="00A029A8">
              <w:rPr>
                <w:b/>
                <w:sz w:val="22"/>
                <w:szCs w:val="22"/>
              </w:rPr>
              <w:t>курсов</w:t>
            </w:r>
            <w:r>
              <w:rPr>
                <w:b/>
                <w:sz w:val="22"/>
                <w:szCs w:val="22"/>
              </w:rPr>
              <w:t xml:space="preserve">ых работ </w:t>
            </w:r>
          </w:p>
        </w:tc>
        <w:tc>
          <w:tcPr>
            <w:tcW w:w="851" w:type="dxa"/>
            <w:textDirection w:val="btLr"/>
            <w:vAlign w:val="center"/>
          </w:tcPr>
          <w:p w:rsidR="005A402A" w:rsidRPr="00A029A8" w:rsidRDefault="005A402A" w:rsidP="0032601B">
            <w:pPr>
              <w:widowControl w:val="0"/>
              <w:suppressAutoHyphens/>
              <w:ind w:left="113" w:right="113"/>
              <w:rPr>
                <w:b/>
                <w:i/>
                <w:sz w:val="22"/>
                <w:szCs w:val="22"/>
              </w:rPr>
            </w:pPr>
            <w:r>
              <w:rPr>
                <w:b/>
                <w:sz w:val="22"/>
                <w:szCs w:val="22"/>
              </w:rPr>
              <w:t>у</w:t>
            </w:r>
            <w:r w:rsidRPr="00A029A8">
              <w:rPr>
                <w:b/>
                <w:sz w:val="22"/>
                <w:szCs w:val="22"/>
              </w:rPr>
              <w:t>чебная</w:t>
            </w:r>
          </w:p>
        </w:tc>
        <w:tc>
          <w:tcPr>
            <w:tcW w:w="708" w:type="dxa"/>
            <w:textDirection w:val="btLr"/>
            <w:vAlign w:val="center"/>
          </w:tcPr>
          <w:p w:rsidR="005A402A" w:rsidRPr="00A029A8" w:rsidRDefault="005A402A" w:rsidP="0032601B">
            <w:pPr>
              <w:widowControl w:val="0"/>
              <w:ind w:left="113" w:right="113"/>
              <w:jc w:val="center"/>
              <w:rPr>
                <w:sz w:val="22"/>
                <w:szCs w:val="22"/>
              </w:rPr>
            </w:pPr>
            <w:r>
              <w:rPr>
                <w:b/>
                <w:sz w:val="22"/>
                <w:szCs w:val="22"/>
              </w:rPr>
              <w:t>п</w:t>
            </w:r>
            <w:r w:rsidRPr="00A029A8">
              <w:rPr>
                <w:b/>
                <w:sz w:val="22"/>
                <w:szCs w:val="22"/>
              </w:rPr>
              <w:t>роизводстве</w:t>
            </w:r>
            <w:r>
              <w:rPr>
                <w:b/>
                <w:sz w:val="22"/>
                <w:szCs w:val="22"/>
              </w:rPr>
              <w:t>нная (по профилю специальности)</w:t>
            </w:r>
          </w:p>
        </w:tc>
        <w:tc>
          <w:tcPr>
            <w:tcW w:w="567" w:type="dxa"/>
            <w:vMerge/>
            <w:textDirection w:val="btLr"/>
            <w:vAlign w:val="center"/>
          </w:tcPr>
          <w:p w:rsidR="005A402A" w:rsidRPr="00A029A8" w:rsidRDefault="005A402A" w:rsidP="0032601B">
            <w:pPr>
              <w:widowControl w:val="0"/>
              <w:ind w:left="72" w:right="113"/>
              <w:jc w:val="center"/>
              <w:rPr>
                <w:sz w:val="22"/>
                <w:szCs w:val="22"/>
              </w:rPr>
            </w:pPr>
          </w:p>
        </w:tc>
      </w:tr>
      <w:tr w:rsidR="005A402A" w:rsidRPr="00A029A8" w:rsidTr="005A402A">
        <w:trPr>
          <w:trHeight w:val="127"/>
        </w:trPr>
        <w:tc>
          <w:tcPr>
            <w:tcW w:w="1667" w:type="dxa"/>
            <w:vAlign w:val="center"/>
          </w:tcPr>
          <w:p w:rsidR="005A402A" w:rsidRPr="00A029A8" w:rsidRDefault="005A402A" w:rsidP="0032601B">
            <w:pPr>
              <w:jc w:val="center"/>
              <w:rPr>
                <w:b/>
                <w:sz w:val="22"/>
                <w:szCs w:val="22"/>
              </w:rPr>
            </w:pPr>
            <w:r w:rsidRPr="00A029A8">
              <w:rPr>
                <w:b/>
                <w:sz w:val="22"/>
                <w:szCs w:val="22"/>
              </w:rPr>
              <w:t>1</w:t>
            </w:r>
          </w:p>
        </w:tc>
        <w:tc>
          <w:tcPr>
            <w:tcW w:w="3153" w:type="dxa"/>
            <w:vAlign w:val="center"/>
          </w:tcPr>
          <w:p w:rsidR="005A402A" w:rsidRPr="00A029A8" w:rsidRDefault="005A402A" w:rsidP="0032601B">
            <w:pPr>
              <w:jc w:val="center"/>
              <w:rPr>
                <w:b/>
                <w:sz w:val="22"/>
                <w:szCs w:val="22"/>
              </w:rPr>
            </w:pPr>
            <w:r w:rsidRPr="00A029A8">
              <w:rPr>
                <w:b/>
                <w:sz w:val="22"/>
                <w:szCs w:val="22"/>
              </w:rPr>
              <w:t>2</w:t>
            </w:r>
          </w:p>
        </w:tc>
        <w:tc>
          <w:tcPr>
            <w:tcW w:w="850" w:type="dxa"/>
            <w:vAlign w:val="center"/>
          </w:tcPr>
          <w:p w:rsidR="005A402A" w:rsidRPr="00A029A8" w:rsidRDefault="005A402A" w:rsidP="0032601B">
            <w:pPr>
              <w:widowControl w:val="0"/>
              <w:suppressAutoHyphens/>
              <w:jc w:val="center"/>
              <w:rPr>
                <w:b/>
                <w:sz w:val="22"/>
                <w:szCs w:val="22"/>
              </w:rPr>
            </w:pPr>
            <w:r w:rsidRPr="00A029A8">
              <w:rPr>
                <w:b/>
                <w:sz w:val="22"/>
                <w:szCs w:val="22"/>
              </w:rPr>
              <w:t>3</w:t>
            </w:r>
          </w:p>
        </w:tc>
        <w:tc>
          <w:tcPr>
            <w:tcW w:w="709" w:type="dxa"/>
          </w:tcPr>
          <w:p w:rsidR="005A402A" w:rsidRPr="00A029A8" w:rsidRDefault="005A402A" w:rsidP="0032601B">
            <w:pPr>
              <w:widowControl w:val="0"/>
              <w:suppressAutoHyphens/>
              <w:jc w:val="center"/>
              <w:rPr>
                <w:b/>
                <w:sz w:val="22"/>
                <w:szCs w:val="22"/>
              </w:rPr>
            </w:pPr>
            <w:r w:rsidRPr="00A029A8">
              <w:rPr>
                <w:b/>
                <w:sz w:val="22"/>
                <w:szCs w:val="22"/>
              </w:rPr>
              <w:t>5</w:t>
            </w:r>
          </w:p>
        </w:tc>
        <w:tc>
          <w:tcPr>
            <w:tcW w:w="709" w:type="dxa"/>
          </w:tcPr>
          <w:p w:rsidR="005A402A" w:rsidRPr="00A029A8" w:rsidRDefault="005A402A" w:rsidP="0032601B">
            <w:pPr>
              <w:widowControl w:val="0"/>
              <w:suppressAutoHyphens/>
              <w:jc w:val="center"/>
              <w:rPr>
                <w:b/>
                <w:sz w:val="22"/>
                <w:szCs w:val="22"/>
              </w:rPr>
            </w:pPr>
            <w:r w:rsidRPr="00A029A8">
              <w:rPr>
                <w:b/>
                <w:sz w:val="22"/>
                <w:szCs w:val="22"/>
              </w:rPr>
              <w:t>6</w:t>
            </w:r>
          </w:p>
        </w:tc>
        <w:tc>
          <w:tcPr>
            <w:tcW w:w="850" w:type="dxa"/>
            <w:vAlign w:val="center"/>
          </w:tcPr>
          <w:p w:rsidR="005A402A" w:rsidRPr="00A029A8" w:rsidRDefault="005A402A" w:rsidP="0032601B">
            <w:pPr>
              <w:widowControl w:val="0"/>
              <w:suppressAutoHyphens/>
              <w:jc w:val="center"/>
              <w:rPr>
                <w:b/>
                <w:sz w:val="22"/>
                <w:szCs w:val="22"/>
              </w:rPr>
            </w:pPr>
            <w:r w:rsidRPr="00A029A8">
              <w:rPr>
                <w:b/>
                <w:sz w:val="22"/>
                <w:szCs w:val="22"/>
              </w:rPr>
              <w:t>7</w:t>
            </w:r>
          </w:p>
        </w:tc>
        <w:tc>
          <w:tcPr>
            <w:tcW w:w="709" w:type="dxa"/>
            <w:vAlign w:val="center"/>
          </w:tcPr>
          <w:p w:rsidR="005A402A" w:rsidRPr="00A029A8" w:rsidRDefault="005A402A" w:rsidP="0032601B">
            <w:pPr>
              <w:widowControl w:val="0"/>
              <w:suppressAutoHyphens/>
              <w:jc w:val="center"/>
              <w:rPr>
                <w:b/>
                <w:sz w:val="22"/>
                <w:szCs w:val="22"/>
              </w:rPr>
            </w:pPr>
            <w:r w:rsidRPr="00A029A8">
              <w:rPr>
                <w:b/>
                <w:sz w:val="22"/>
                <w:szCs w:val="22"/>
              </w:rPr>
              <w:t>8</w:t>
            </w:r>
          </w:p>
        </w:tc>
        <w:tc>
          <w:tcPr>
            <w:tcW w:w="851" w:type="dxa"/>
            <w:vAlign w:val="center"/>
          </w:tcPr>
          <w:p w:rsidR="005A402A" w:rsidRPr="00A029A8" w:rsidRDefault="005A402A" w:rsidP="0032601B">
            <w:pPr>
              <w:widowControl w:val="0"/>
              <w:jc w:val="center"/>
              <w:rPr>
                <w:b/>
                <w:sz w:val="22"/>
                <w:szCs w:val="22"/>
              </w:rPr>
            </w:pPr>
            <w:r w:rsidRPr="00A029A8">
              <w:rPr>
                <w:b/>
                <w:sz w:val="22"/>
                <w:szCs w:val="22"/>
              </w:rPr>
              <w:t>9</w:t>
            </w:r>
          </w:p>
        </w:tc>
        <w:tc>
          <w:tcPr>
            <w:tcW w:w="708" w:type="dxa"/>
            <w:vAlign w:val="center"/>
          </w:tcPr>
          <w:p w:rsidR="005A402A" w:rsidRPr="00A029A8" w:rsidRDefault="005A402A" w:rsidP="0032601B">
            <w:pPr>
              <w:widowControl w:val="0"/>
              <w:jc w:val="center"/>
              <w:rPr>
                <w:b/>
                <w:sz w:val="22"/>
                <w:szCs w:val="22"/>
              </w:rPr>
            </w:pPr>
            <w:r w:rsidRPr="00A029A8">
              <w:rPr>
                <w:b/>
                <w:sz w:val="22"/>
                <w:szCs w:val="22"/>
              </w:rPr>
              <w:t>10</w:t>
            </w:r>
          </w:p>
        </w:tc>
        <w:tc>
          <w:tcPr>
            <w:tcW w:w="567" w:type="dxa"/>
            <w:vAlign w:val="center"/>
          </w:tcPr>
          <w:p w:rsidR="005A402A" w:rsidRPr="00A029A8" w:rsidRDefault="005A402A" w:rsidP="0032601B">
            <w:pPr>
              <w:widowControl w:val="0"/>
              <w:jc w:val="center"/>
              <w:rPr>
                <w:b/>
                <w:sz w:val="22"/>
                <w:szCs w:val="22"/>
              </w:rPr>
            </w:pPr>
            <w:r>
              <w:rPr>
                <w:b/>
                <w:sz w:val="22"/>
                <w:szCs w:val="22"/>
              </w:rPr>
              <w:t>12</w:t>
            </w:r>
          </w:p>
        </w:tc>
      </w:tr>
      <w:tr w:rsidR="005A402A" w:rsidRPr="00A029A8" w:rsidTr="005A402A">
        <w:trPr>
          <w:cantSplit/>
        </w:trPr>
        <w:tc>
          <w:tcPr>
            <w:tcW w:w="1667" w:type="dxa"/>
            <w:tcBorders>
              <w:top w:val="single" w:sz="4" w:space="0" w:color="auto"/>
              <w:left w:val="single" w:sz="4" w:space="0" w:color="auto"/>
              <w:right w:val="single" w:sz="4" w:space="0" w:color="auto"/>
            </w:tcBorders>
          </w:tcPr>
          <w:p w:rsidR="005A402A" w:rsidRPr="009A1801" w:rsidRDefault="005A402A" w:rsidP="009A1801">
            <w:pPr>
              <w:rPr>
                <w:sz w:val="20"/>
                <w:szCs w:val="16"/>
              </w:rPr>
            </w:pPr>
            <w:r w:rsidRPr="009A1801">
              <w:rPr>
                <w:sz w:val="20"/>
                <w:szCs w:val="16"/>
              </w:rPr>
              <w:t>ПК</w:t>
            </w:r>
            <w:r>
              <w:rPr>
                <w:sz w:val="20"/>
                <w:szCs w:val="16"/>
              </w:rPr>
              <w:t xml:space="preserve"> 4</w:t>
            </w:r>
            <w:r w:rsidRPr="009A1801">
              <w:rPr>
                <w:sz w:val="20"/>
                <w:szCs w:val="16"/>
              </w:rPr>
              <w:t>.1</w:t>
            </w:r>
            <w:r>
              <w:rPr>
                <w:sz w:val="20"/>
                <w:szCs w:val="16"/>
              </w:rPr>
              <w:t xml:space="preserve"> -</w:t>
            </w:r>
            <w:r w:rsidRPr="009A1801">
              <w:rPr>
                <w:sz w:val="20"/>
                <w:szCs w:val="16"/>
              </w:rPr>
              <w:t xml:space="preserve"> ПК </w:t>
            </w:r>
            <w:r>
              <w:rPr>
                <w:sz w:val="20"/>
                <w:szCs w:val="16"/>
              </w:rPr>
              <w:t>4.4</w:t>
            </w:r>
          </w:p>
          <w:p w:rsidR="005A402A" w:rsidRPr="009A1801" w:rsidRDefault="005A402A" w:rsidP="009A1801">
            <w:pPr>
              <w:rPr>
                <w:sz w:val="20"/>
                <w:szCs w:val="16"/>
              </w:rPr>
            </w:pPr>
            <w:r w:rsidRPr="009A1801">
              <w:rPr>
                <w:sz w:val="20"/>
                <w:szCs w:val="16"/>
              </w:rPr>
              <w:t>ОК 1 – ОК</w:t>
            </w:r>
            <w:r>
              <w:rPr>
                <w:sz w:val="20"/>
                <w:szCs w:val="16"/>
              </w:rPr>
              <w:t xml:space="preserve"> </w:t>
            </w:r>
            <w:r w:rsidRPr="009A1801">
              <w:rPr>
                <w:sz w:val="20"/>
                <w:szCs w:val="16"/>
              </w:rPr>
              <w:t>11</w:t>
            </w:r>
          </w:p>
          <w:p w:rsidR="005A402A" w:rsidRPr="009A1801" w:rsidRDefault="005A402A" w:rsidP="009A1801">
            <w:pPr>
              <w:rPr>
                <w:sz w:val="20"/>
                <w:szCs w:val="16"/>
              </w:rPr>
            </w:pPr>
          </w:p>
        </w:tc>
        <w:tc>
          <w:tcPr>
            <w:tcW w:w="3153" w:type="dxa"/>
            <w:shd w:val="clear" w:color="auto" w:fill="auto"/>
          </w:tcPr>
          <w:p w:rsidR="005A402A" w:rsidRPr="00005DA1" w:rsidRDefault="005A402A" w:rsidP="001B7B34">
            <w:pPr>
              <w:rPr>
                <w:sz w:val="20"/>
                <w:szCs w:val="20"/>
              </w:rPr>
            </w:pPr>
            <w:r w:rsidRPr="001B7B34">
              <w:rPr>
                <w:sz w:val="20"/>
                <w:szCs w:val="20"/>
              </w:rPr>
              <w:t>Раздел 1. Основы управления персоналом</w:t>
            </w:r>
          </w:p>
        </w:tc>
        <w:tc>
          <w:tcPr>
            <w:tcW w:w="850" w:type="dxa"/>
            <w:vAlign w:val="center"/>
          </w:tcPr>
          <w:p w:rsidR="005A402A" w:rsidRPr="00A029A8" w:rsidRDefault="005A402A" w:rsidP="009A1801">
            <w:pPr>
              <w:widowControl w:val="0"/>
              <w:suppressAutoHyphens/>
              <w:spacing w:before="100" w:beforeAutospacing="1" w:after="100" w:afterAutospacing="1"/>
              <w:jc w:val="center"/>
              <w:rPr>
                <w:b/>
                <w:sz w:val="22"/>
                <w:szCs w:val="22"/>
              </w:rPr>
            </w:pPr>
            <w:r>
              <w:rPr>
                <w:b/>
                <w:sz w:val="22"/>
                <w:szCs w:val="22"/>
              </w:rPr>
              <w:t>56</w:t>
            </w:r>
          </w:p>
        </w:tc>
        <w:tc>
          <w:tcPr>
            <w:tcW w:w="709" w:type="dxa"/>
            <w:vAlign w:val="center"/>
          </w:tcPr>
          <w:p w:rsidR="005A402A" w:rsidRDefault="005A402A" w:rsidP="009A1801">
            <w:pPr>
              <w:widowControl w:val="0"/>
              <w:jc w:val="center"/>
              <w:rPr>
                <w:b/>
                <w:sz w:val="22"/>
                <w:szCs w:val="22"/>
              </w:rPr>
            </w:pPr>
            <w:r>
              <w:rPr>
                <w:b/>
                <w:sz w:val="22"/>
                <w:szCs w:val="22"/>
              </w:rPr>
              <w:t>56</w:t>
            </w:r>
          </w:p>
        </w:tc>
        <w:tc>
          <w:tcPr>
            <w:tcW w:w="709" w:type="dxa"/>
            <w:vAlign w:val="center"/>
          </w:tcPr>
          <w:p w:rsidR="005A402A" w:rsidRDefault="005A402A" w:rsidP="009A1801">
            <w:pPr>
              <w:widowControl w:val="0"/>
              <w:jc w:val="center"/>
              <w:rPr>
                <w:b/>
                <w:sz w:val="22"/>
                <w:szCs w:val="22"/>
              </w:rPr>
            </w:pPr>
            <w:r>
              <w:rPr>
                <w:b/>
                <w:sz w:val="22"/>
                <w:szCs w:val="22"/>
              </w:rPr>
              <w:t>4</w:t>
            </w:r>
          </w:p>
        </w:tc>
        <w:tc>
          <w:tcPr>
            <w:tcW w:w="850" w:type="dxa"/>
            <w:vAlign w:val="center"/>
          </w:tcPr>
          <w:p w:rsidR="005A402A" w:rsidRPr="00A029A8" w:rsidRDefault="005A402A" w:rsidP="009A1801">
            <w:pPr>
              <w:widowControl w:val="0"/>
              <w:jc w:val="center"/>
              <w:rPr>
                <w:b/>
                <w:sz w:val="22"/>
                <w:szCs w:val="22"/>
              </w:rPr>
            </w:pPr>
            <w:r>
              <w:rPr>
                <w:b/>
                <w:sz w:val="22"/>
                <w:szCs w:val="22"/>
              </w:rPr>
              <w:t>12</w:t>
            </w:r>
          </w:p>
        </w:tc>
        <w:tc>
          <w:tcPr>
            <w:tcW w:w="709" w:type="dxa"/>
            <w:vAlign w:val="center"/>
          </w:tcPr>
          <w:p w:rsidR="005A402A" w:rsidRPr="00A029A8" w:rsidRDefault="005A402A" w:rsidP="009A1801">
            <w:pPr>
              <w:widowControl w:val="0"/>
              <w:jc w:val="center"/>
              <w:rPr>
                <w:b/>
                <w:sz w:val="22"/>
                <w:szCs w:val="22"/>
              </w:rPr>
            </w:pPr>
            <w:r>
              <w:rPr>
                <w:b/>
                <w:sz w:val="22"/>
                <w:szCs w:val="22"/>
              </w:rPr>
              <w:t>-</w:t>
            </w:r>
          </w:p>
        </w:tc>
        <w:tc>
          <w:tcPr>
            <w:tcW w:w="851" w:type="dxa"/>
            <w:vAlign w:val="center"/>
          </w:tcPr>
          <w:p w:rsidR="005A402A" w:rsidRPr="00A029A8" w:rsidRDefault="005A402A" w:rsidP="009A1801">
            <w:pPr>
              <w:widowControl w:val="0"/>
              <w:suppressAutoHyphens/>
              <w:spacing w:before="100" w:beforeAutospacing="1" w:after="100" w:afterAutospacing="1"/>
              <w:jc w:val="center"/>
              <w:rPr>
                <w:b/>
                <w:sz w:val="22"/>
                <w:szCs w:val="22"/>
              </w:rPr>
            </w:pPr>
            <w:r>
              <w:rPr>
                <w:b/>
                <w:sz w:val="22"/>
                <w:szCs w:val="22"/>
              </w:rPr>
              <w:t>-</w:t>
            </w:r>
          </w:p>
        </w:tc>
        <w:tc>
          <w:tcPr>
            <w:tcW w:w="708" w:type="dxa"/>
            <w:vAlign w:val="center"/>
          </w:tcPr>
          <w:p w:rsidR="005A402A" w:rsidRPr="00A029A8" w:rsidRDefault="005A402A" w:rsidP="009A1801">
            <w:pPr>
              <w:widowControl w:val="0"/>
              <w:suppressAutoHyphens/>
              <w:spacing w:beforeAutospacing="1" w:afterAutospacing="1"/>
              <w:jc w:val="center"/>
              <w:rPr>
                <w:b/>
                <w:sz w:val="22"/>
                <w:szCs w:val="22"/>
              </w:rPr>
            </w:pPr>
            <w:r>
              <w:rPr>
                <w:b/>
                <w:sz w:val="22"/>
                <w:szCs w:val="22"/>
              </w:rPr>
              <w:t>108</w:t>
            </w:r>
          </w:p>
        </w:tc>
        <w:tc>
          <w:tcPr>
            <w:tcW w:w="567" w:type="dxa"/>
            <w:vAlign w:val="center"/>
          </w:tcPr>
          <w:p w:rsidR="005A402A" w:rsidRPr="00A029A8" w:rsidRDefault="005A402A" w:rsidP="009A1801">
            <w:pPr>
              <w:widowControl w:val="0"/>
              <w:suppressAutoHyphens/>
              <w:spacing w:beforeAutospacing="1" w:afterAutospacing="1"/>
              <w:jc w:val="center"/>
              <w:rPr>
                <w:b/>
                <w:sz w:val="22"/>
                <w:szCs w:val="22"/>
              </w:rPr>
            </w:pPr>
            <w:r>
              <w:rPr>
                <w:b/>
                <w:sz w:val="22"/>
                <w:szCs w:val="22"/>
              </w:rPr>
              <w:t>-</w:t>
            </w:r>
          </w:p>
        </w:tc>
      </w:tr>
      <w:tr w:rsidR="005A402A" w:rsidRPr="00A029A8" w:rsidTr="005A402A">
        <w:trPr>
          <w:cantSplit/>
        </w:trPr>
        <w:tc>
          <w:tcPr>
            <w:tcW w:w="1667" w:type="dxa"/>
          </w:tcPr>
          <w:p w:rsidR="005A402A" w:rsidRPr="001B7B34" w:rsidRDefault="005A402A" w:rsidP="001B7B34">
            <w:pPr>
              <w:rPr>
                <w:sz w:val="20"/>
                <w:szCs w:val="16"/>
              </w:rPr>
            </w:pPr>
            <w:r w:rsidRPr="001B7B34">
              <w:rPr>
                <w:sz w:val="20"/>
                <w:szCs w:val="16"/>
              </w:rPr>
              <w:t>ПК 4.1 - ПК 4.4</w:t>
            </w:r>
          </w:p>
          <w:p w:rsidR="005A402A" w:rsidRPr="0039551E" w:rsidRDefault="005A402A" w:rsidP="001B7B34">
            <w:pPr>
              <w:rPr>
                <w:sz w:val="20"/>
                <w:szCs w:val="20"/>
              </w:rPr>
            </w:pPr>
            <w:r w:rsidRPr="001B7B34">
              <w:rPr>
                <w:sz w:val="20"/>
                <w:szCs w:val="16"/>
              </w:rPr>
              <w:t>ОК 1 – ОК 11</w:t>
            </w:r>
          </w:p>
        </w:tc>
        <w:tc>
          <w:tcPr>
            <w:tcW w:w="3153" w:type="dxa"/>
          </w:tcPr>
          <w:p w:rsidR="005A402A" w:rsidRPr="00E55E4A" w:rsidRDefault="005A402A" w:rsidP="00124F4E">
            <w:pPr>
              <w:rPr>
                <w:sz w:val="22"/>
                <w:szCs w:val="22"/>
              </w:rPr>
            </w:pPr>
            <w:r w:rsidRPr="00E55E4A">
              <w:rPr>
                <w:sz w:val="22"/>
                <w:szCs w:val="22"/>
              </w:rPr>
              <w:t>Производственная практика</w:t>
            </w:r>
          </w:p>
        </w:tc>
        <w:tc>
          <w:tcPr>
            <w:tcW w:w="850" w:type="dxa"/>
            <w:vAlign w:val="center"/>
          </w:tcPr>
          <w:p w:rsidR="005A402A" w:rsidRDefault="005A402A" w:rsidP="00124F4E">
            <w:pPr>
              <w:widowControl w:val="0"/>
              <w:suppressAutoHyphens/>
              <w:spacing w:before="100" w:beforeAutospacing="1" w:after="100" w:afterAutospacing="1"/>
              <w:jc w:val="center"/>
              <w:rPr>
                <w:b/>
                <w:sz w:val="22"/>
                <w:szCs w:val="22"/>
              </w:rPr>
            </w:pPr>
            <w:r>
              <w:rPr>
                <w:b/>
                <w:sz w:val="22"/>
                <w:szCs w:val="22"/>
              </w:rPr>
              <w:t>108</w:t>
            </w:r>
          </w:p>
        </w:tc>
        <w:tc>
          <w:tcPr>
            <w:tcW w:w="709" w:type="dxa"/>
            <w:vAlign w:val="center"/>
          </w:tcPr>
          <w:p w:rsidR="005A402A" w:rsidRDefault="005A402A" w:rsidP="00124F4E">
            <w:pPr>
              <w:widowControl w:val="0"/>
              <w:jc w:val="center"/>
              <w:rPr>
                <w:b/>
                <w:sz w:val="22"/>
                <w:szCs w:val="22"/>
              </w:rPr>
            </w:pPr>
            <w:r>
              <w:rPr>
                <w:b/>
                <w:sz w:val="22"/>
                <w:szCs w:val="22"/>
              </w:rPr>
              <w:t>-</w:t>
            </w:r>
          </w:p>
        </w:tc>
        <w:tc>
          <w:tcPr>
            <w:tcW w:w="709" w:type="dxa"/>
            <w:vAlign w:val="center"/>
          </w:tcPr>
          <w:p w:rsidR="005A402A" w:rsidRDefault="005A402A" w:rsidP="00124F4E">
            <w:pPr>
              <w:widowControl w:val="0"/>
              <w:jc w:val="center"/>
              <w:rPr>
                <w:b/>
                <w:sz w:val="22"/>
                <w:szCs w:val="22"/>
              </w:rPr>
            </w:pPr>
            <w:r>
              <w:rPr>
                <w:b/>
                <w:sz w:val="22"/>
                <w:szCs w:val="22"/>
              </w:rPr>
              <w:t>-</w:t>
            </w:r>
          </w:p>
        </w:tc>
        <w:tc>
          <w:tcPr>
            <w:tcW w:w="850" w:type="dxa"/>
            <w:vAlign w:val="center"/>
          </w:tcPr>
          <w:p w:rsidR="005A402A" w:rsidRDefault="005A402A" w:rsidP="00124F4E">
            <w:pPr>
              <w:widowControl w:val="0"/>
              <w:jc w:val="center"/>
              <w:rPr>
                <w:b/>
                <w:sz w:val="22"/>
                <w:szCs w:val="22"/>
              </w:rPr>
            </w:pPr>
            <w:r>
              <w:rPr>
                <w:b/>
                <w:sz w:val="22"/>
                <w:szCs w:val="22"/>
              </w:rPr>
              <w:t>-</w:t>
            </w:r>
          </w:p>
        </w:tc>
        <w:tc>
          <w:tcPr>
            <w:tcW w:w="709" w:type="dxa"/>
            <w:vAlign w:val="center"/>
          </w:tcPr>
          <w:p w:rsidR="005A402A" w:rsidRDefault="005A402A" w:rsidP="00124F4E">
            <w:pPr>
              <w:widowControl w:val="0"/>
              <w:jc w:val="center"/>
              <w:rPr>
                <w:b/>
                <w:sz w:val="22"/>
                <w:szCs w:val="22"/>
              </w:rPr>
            </w:pPr>
            <w:r>
              <w:rPr>
                <w:b/>
                <w:sz w:val="22"/>
                <w:szCs w:val="22"/>
              </w:rPr>
              <w:t>-</w:t>
            </w:r>
          </w:p>
        </w:tc>
        <w:tc>
          <w:tcPr>
            <w:tcW w:w="851" w:type="dxa"/>
            <w:vAlign w:val="center"/>
          </w:tcPr>
          <w:p w:rsidR="005A402A" w:rsidRDefault="005A402A" w:rsidP="00124F4E">
            <w:pPr>
              <w:widowControl w:val="0"/>
              <w:suppressAutoHyphens/>
              <w:spacing w:before="100" w:beforeAutospacing="1" w:after="100" w:afterAutospacing="1"/>
              <w:jc w:val="center"/>
              <w:rPr>
                <w:b/>
                <w:sz w:val="22"/>
                <w:szCs w:val="22"/>
              </w:rPr>
            </w:pPr>
            <w:r>
              <w:rPr>
                <w:b/>
                <w:sz w:val="22"/>
                <w:szCs w:val="22"/>
              </w:rPr>
              <w:t>-</w:t>
            </w:r>
          </w:p>
        </w:tc>
        <w:tc>
          <w:tcPr>
            <w:tcW w:w="708" w:type="dxa"/>
            <w:vAlign w:val="center"/>
          </w:tcPr>
          <w:p w:rsidR="005A402A" w:rsidRDefault="005A402A" w:rsidP="00124F4E">
            <w:pPr>
              <w:widowControl w:val="0"/>
              <w:suppressAutoHyphens/>
              <w:spacing w:beforeAutospacing="1" w:afterAutospacing="1"/>
              <w:jc w:val="center"/>
              <w:rPr>
                <w:b/>
                <w:sz w:val="22"/>
                <w:szCs w:val="22"/>
              </w:rPr>
            </w:pPr>
            <w:r>
              <w:rPr>
                <w:b/>
                <w:sz w:val="22"/>
                <w:szCs w:val="22"/>
              </w:rPr>
              <w:t>108</w:t>
            </w:r>
          </w:p>
        </w:tc>
        <w:tc>
          <w:tcPr>
            <w:tcW w:w="567" w:type="dxa"/>
            <w:vAlign w:val="center"/>
          </w:tcPr>
          <w:p w:rsidR="005A402A" w:rsidRDefault="005A402A" w:rsidP="00124F4E">
            <w:pPr>
              <w:widowControl w:val="0"/>
              <w:suppressAutoHyphens/>
              <w:spacing w:beforeAutospacing="1" w:afterAutospacing="1"/>
              <w:jc w:val="center"/>
              <w:rPr>
                <w:b/>
                <w:sz w:val="22"/>
                <w:szCs w:val="22"/>
              </w:rPr>
            </w:pPr>
            <w:r>
              <w:rPr>
                <w:b/>
                <w:sz w:val="22"/>
                <w:szCs w:val="22"/>
              </w:rPr>
              <w:t>-</w:t>
            </w:r>
          </w:p>
        </w:tc>
      </w:tr>
      <w:tr w:rsidR="005A402A" w:rsidRPr="00A029A8" w:rsidTr="005A402A">
        <w:trPr>
          <w:cantSplit/>
        </w:trPr>
        <w:tc>
          <w:tcPr>
            <w:tcW w:w="1667" w:type="dxa"/>
          </w:tcPr>
          <w:p w:rsidR="005A402A" w:rsidRPr="001B7B34" w:rsidRDefault="005A402A" w:rsidP="001B7B34">
            <w:pPr>
              <w:rPr>
                <w:sz w:val="20"/>
                <w:szCs w:val="16"/>
              </w:rPr>
            </w:pPr>
            <w:r w:rsidRPr="001B7B34">
              <w:rPr>
                <w:sz w:val="20"/>
                <w:szCs w:val="16"/>
              </w:rPr>
              <w:t>ПК 4.1 - ПК 4.4</w:t>
            </w:r>
          </w:p>
          <w:p w:rsidR="005A402A" w:rsidRPr="0039551E" w:rsidRDefault="005A402A" w:rsidP="001B7B34">
            <w:pPr>
              <w:rPr>
                <w:sz w:val="20"/>
                <w:szCs w:val="20"/>
              </w:rPr>
            </w:pPr>
            <w:r w:rsidRPr="001B7B34">
              <w:rPr>
                <w:sz w:val="20"/>
                <w:szCs w:val="16"/>
              </w:rPr>
              <w:t>ОК 1 – ОК 11</w:t>
            </w:r>
          </w:p>
        </w:tc>
        <w:tc>
          <w:tcPr>
            <w:tcW w:w="3153" w:type="dxa"/>
          </w:tcPr>
          <w:p w:rsidR="005A402A" w:rsidRPr="00E55E4A" w:rsidRDefault="005A402A" w:rsidP="00124F4E">
            <w:pPr>
              <w:rPr>
                <w:sz w:val="22"/>
                <w:szCs w:val="22"/>
              </w:rPr>
            </w:pPr>
            <w:r w:rsidRPr="00232F38">
              <w:rPr>
                <w:sz w:val="22"/>
              </w:rPr>
              <w:t xml:space="preserve">Промежуточная аттестация: </w:t>
            </w:r>
            <w:r>
              <w:rPr>
                <w:sz w:val="22"/>
              </w:rPr>
              <w:t xml:space="preserve">квалификационный </w:t>
            </w:r>
            <w:r w:rsidRPr="00232F38">
              <w:rPr>
                <w:sz w:val="22"/>
              </w:rPr>
              <w:t>экзамен по ПМ</w:t>
            </w:r>
          </w:p>
        </w:tc>
        <w:tc>
          <w:tcPr>
            <w:tcW w:w="850" w:type="dxa"/>
            <w:vAlign w:val="center"/>
          </w:tcPr>
          <w:p w:rsidR="005A402A" w:rsidRDefault="005A402A" w:rsidP="00124F4E">
            <w:pPr>
              <w:widowControl w:val="0"/>
              <w:suppressAutoHyphens/>
              <w:spacing w:before="100" w:beforeAutospacing="1" w:after="100" w:afterAutospacing="1"/>
              <w:jc w:val="center"/>
              <w:rPr>
                <w:b/>
                <w:sz w:val="22"/>
                <w:szCs w:val="22"/>
              </w:rPr>
            </w:pPr>
          </w:p>
        </w:tc>
        <w:tc>
          <w:tcPr>
            <w:tcW w:w="709" w:type="dxa"/>
            <w:vAlign w:val="center"/>
          </w:tcPr>
          <w:p w:rsidR="005A402A" w:rsidRDefault="005A402A" w:rsidP="00124F4E">
            <w:pPr>
              <w:widowControl w:val="0"/>
              <w:jc w:val="center"/>
              <w:rPr>
                <w:b/>
                <w:sz w:val="22"/>
                <w:szCs w:val="22"/>
              </w:rPr>
            </w:pPr>
          </w:p>
        </w:tc>
        <w:tc>
          <w:tcPr>
            <w:tcW w:w="709" w:type="dxa"/>
            <w:vAlign w:val="center"/>
          </w:tcPr>
          <w:p w:rsidR="005A402A" w:rsidRDefault="005A402A" w:rsidP="00124F4E">
            <w:pPr>
              <w:widowControl w:val="0"/>
              <w:jc w:val="center"/>
              <w:rPr>
                <w:b/>
                <w:sz w:val="22"/>
                <w:szCs w:val="22"/>
              </w:rPr>
            </w:pPr>
          </w:p>
        </w:tc>
        <w:tc>
          <w:tcPr>
            <w:tcW w:w="850" w:type="dxa"/>
            <w:vAlign w:val="center"/>
          </w:tcPr>
          <w:p w:rsidR="005A402A" w:rsidRDefault="005A402A" w:rsidP="00124F4E">
            <w:pPr>
              <w:widowControl w:val="0"/>
              <w:jc w:val="center"/>
              <w:rPr>
                <w:b/>
                <w:sz w:val="22"/>
                <w:szCs w:val="22"/>
              </w:rPr>
            </w:pPr>
          </w:p>
        </w:tc>
        <w:tc>
          <w:tcPr>
            <w:tcW w:w="709" w:type="dxa"/>
            <w:vAlign w:val="center"/>
          </w:tcPr>
          <w:p w:rsidR="005A402A" w:rsidRDefault="005A402A" w:rsidP="00124F4E">
            <w:pPr>
              <w:widowControl w:val="0"/>
              <w:jc w:val="center"/>
              <w:rPr>
                <w:b/>
                <w:sz w:val="22"/>
                <w:szCs w:val="22"/>
              </w:rPr>
            </w:pPr>
          </w:p>
        </w:tc>
        <w:tc>
          <w:tcPr>
            <w:tcW w:w="851" w:type="dxa"/>
            <w:vAlign w:val="center"/>
          </w:tcPr>
          <w:p w:rsidR="005A402A" w:rsidRDefault="005A402A" w:rsidP="00124F4E">
            <w:pPr>
              <w:widowControl w:val="0"/>
              <w:suppressAutoHyphens/>
              <w:spacing w:before="100" w:beforeAutospacing="1" w:after="100" w:afterAutospacing="1"/>
              <w:jc w:val="center"/>
              <w:rPr>
                <w:b/>
                <w:sz w:val="22"/>
                <w:szCs w:val="22"/>
              </w:rPr>
            </w:pPr>
          </w:p>
        </w:tc>
        <w:tc>
          <w:tcPr>
            <w:tcW w:w="708" w:type="dxa"/>
            <w:vAlign w:val="center"/>
          </w:tcPr>
          <w:p w:rsidR="005A402A" w:rsidRDefault="005A402A" w:rsidP="00124F4E">
            <w:pPr>
              <w:widowControl w:val="0"/>
              <w:suppressAutoHyphens/>
              <w:spacing w:beforeAutospacing="1" w:afterAutospacing="1"/>
              <w:jc w:val="center"/>
              <w:rPr>
                <w:b/>
                <w:sz w:val="22"/>
                <w:szCs w:val="22"/>
              </w:rPr>
            </w:pPr>
          </w:p>
        </w:tc>
        <w:tc>
          <w:tcPr>
            <w:tcW w:w="567" w:type="dxa"/>
            <w:vAlign w:val="center"/>
          </w:tcPr>
          <w:p w:rsidR="005A402A" w:rsidRDefault="005A402A" w:rsidP="00124F4E">
            <w:pPr>
              <w:widowControl w:val="0"/>
              <w:suppressAutoHyphens/>
              <w:spacing w:beforeAutospacing="1" w:afterAutospacing="1"/>
              <w:jc w:val="center"/>
              <w:rPr>
                <w:b/>
                <w:sz w:val="22"/>
                <w:szCs w:val="22"/>
              </w:rPr>
            </w:pPr>
            <w:r>
              <w:rPr>
                <w:b/>
                <w:sz w:val="22"/>
                <w:szCs w:val="22"/>
              </w:rPr>
              <w:t>-</w:t>
            </w:r>
          </w:p>
        </w:tc>
      </w:tr>
      <w:tr w:rsidR="005A402A" w:rsidRPr="00A029A8" w:rsidTr="005A402A">
        <w:trPr>
          <w:trHeight w:val="339"/>
        </w:trPr>
        <w:tc>
          <w:tcPr>
            <w:tcW w:w="1667" w:type="dxa"/>
          </w:tcPr>
          <w:p w:rsidR="005A402A" w:rsidRPr="00A029A8" w:rsidRDefault="005A402A" w:rsidP="0032601B">
            <w:pPr>
              <w:widowControl w:val="0"/>
              <w:rPr>
                <w:b/>
                <w:sz w:val="22"/>
                <w:szCs w:val="22"/>
              </w:rPr>
            </w:pPr>
          </w:p>
        </w:tc>
        <w:tc>
          <w:tcPr>
            <w:tcW w:w="3153" w:type="dxa"/>
            <w:vAlign w:val="center"/>
          </w:tcPr>
          <w:p w:rsidR="005A402A" w:rsidRPr="00A029A8" w:rsidRDefault="005A402A" w:rsidP="0032601B">
            <w:pPr>
              <w:widowControl w:val="0"/>
              <w:jc w:val="right"/>
              <w:rPr>
                <w:b/>
                <w:sz w:val="22"/>
                <w:szCs w:val="22"/>
              </w:rPr>
            </w:pPr>
            <w:r w:rsidRPr="00A029A8">
              <w:rPr>
                <w:b/>
                <w:sz w:val="22"/>
                <w:szCs w:val="22"/>
              </w:rPr>
              <w:t>Всего:</w:t>
            </w:r>
          </w:p>
        </w:tc>
        <w:tc>
          <w:tcPr>
            <w:tcW w:w="850" w:type="dxa"/>
            <w:vAlign w:val="center"/>
          </w:tcPr>
          <w:p w:rsidR="005A402A" w:rsidRPr="00A029A8" w:rsidRDefault="005A402A" w:rsidP="0032601B">
            <w:pPr>
              <w:jc w:val="center"/>
              <w:rPr>
                <w:b/>
                <w:sz w:val="22"/>
                <w:szCs w:val="22"/>
              </w:rPr>
            </w:pPr>
            <w:r>
              <w:rPr>
                <w:b/>
                <w:sz w:val="22"/>
                <w:szCs w:val="22"/>
              </w:rPr>
              <w:t>164</w:t>
            </w:r>
          </w:p>
        </w:tc>
        <w:tc>
          <w:tcPr>
            <w:tcW w:w="709" w:type="dxa"/>
            <w:vAlign w:val="center"/>
          </w:tcPr>
          <w:p w:rsidR="005A402A" w:rsidRDefault="005A402A" w:rsidP="0032601B">
            <w:pPr>
              <w:jc w:val="center"/>
              <w:rPr>
                <w:b/>
                <w:sz w:val="22"/>
                <w:szCs w:val="22"/>
              </w:rPr>
            </w:pPr>
            <w:r>
              <w:rPr>
                <w:b/>
                <w:sz w:val="22"/>
                <w:szCs w:val="22"/>
              </w:rPr>
              <w:t>56</w:t>
            </w:r>
          </w:p>
        </w:tc>
        <w:tc>
          <w:tcPr>
            <w:tcW w:w="709" w:type="dxa"/>
            <w:vAlign w:val="center"/>
          </w:tcPr>
          <w:p w:rsidR="005A402A" w:rsidRDefault="005A402A" w:rsidP="0032601B">
            <w:pPr>
              <w:jc w:val="center"/>
              <w:rPr>
                <w:b/>
                <w:sz w:val="22"/>
                <w:szCs w:val="22"/>
              </w:rPr>
            </w:pPr>
            <w:r>
              <w:rPr>
                <w:b/>
                <w:sz w:val="22"/>
                <w:szCs w:val="22"/>
              </w:rPr>
              <w:t>4</w:t>
            </w:r>
          </w:p>
        </w:tc>
        <w:tc>
          <w:tcPr>
            <w:tcW w:w="850" w:type="dxa"/>
            <w:vAlign w:val="center"/>
          </w:tcPr>
          <w:p w:rsidR="005A402A" w:rsidRPr="00A029A8" w:rsidRDefault="005A402A" w:rsidP="0032601B">
            <w:pPr>
              <w:jc w:val="center"/>
              <w:rPr>
                <w:b/>
                <w:sz w:val="22"/>
                <w:szCs w:val="22"/>
              </w:rPr>
            </w:pPr>
            <w:r>
              <w:rPr>
                <w:b/>
                <w:sz w:val="22"/>
                <w:szCs w:val="22"/>
              </w:rPr>
              <w:t>12</w:t>
            </w:r>
          </w:p>
        </w:tc>
        <w:tc>
          <w:tcPr>
            <w:tcW w:w="709" w:type="dxa"/>
            <w:vAlign w:val="center"/>
          </w:tcPr>
          <w:p w:rsidR="005A402A" w:rsidRPr="00A029A8" w:rsidRDefault="005A402A" w:rsidP="0032601B">
            <w:pPr>
              <w:jc w:val="center"/>
              <w:rPr>
                <w:b/>
                <w:sz w:val="22"/>
                <w:szCs w:val="22"/>
              </w:rPr>
            </w:pPr>
            <w:r>
              <w:rPr>
                <w:b/>
                <w:sz w:val="22"/>
                <w:szCs w:val="22"/>
              </w:rPr>
              <w:t>-</w:t>
            </w:r>
          </w:p>
        </w:tc>
        <w:tc>
          <w:tcPr>
            <w:tcW w:w="851" w:type="dxa"/>
            <w:vAlign w:val="center"/>
          </w:tcPr>
          <w:p w:rsidR="005A402A" w:rsidRPr="00A029A8" w:rsidRDefault="005A402A" w:rsidP="0032601B">
            <w:pPr>
              <w:jc w:val="center"/>
              <w:rPr>
                <w:b/>
                <w:sz w:val="22"/>
                <w:szCs w:val="22"/>
              </w:rPr>
            </w:pPr>
            <w:r>
              <w:rPr>
                <w:b/>
                <w:sz w:val="22"/>
                <w:szCs w:val="22"/>
              </w:rPr>
              <w:t>-</w:t>
            </w:r>
          </w:p>
        </w:tc>
        <w:tc>
          <w:tcPr>
            <w:tcW w:w="708" w:type="dxa"/>
            <w:vAlign w:val="center"/>
          </w:tcPr>
          <w:p w:rsidR="005A402A" w:rsidRPr="00A029A8" w:rsidRDefault="005A402A" w:rsidP="0032601B">
            <w:pPr>
              <w:jc w:val="center"/>
              <w:rPr>
                <w:b/>
                <w:sz w:val="22"/>
                <w:szCs w:val="22"/>
              </w:rPr>
            </w:pPr>
            <w:r>
              <w:rPr>
                <w:b/>
                <w:sz w:val="22"/>
                <w:szCs w:val="22"/>
              </w:rPr>
              <w:t>108</w:t>
            </w:r>
          </w:p>
        </w:tc>
        <w:tc>
          <w:tcPr>
            <w:tcW w:w="567" w:type="dxa"/>
            <w:vAlign w:val="center"/>
          </w:tcPr>
          <w:p w:rsidR="005A402A" w:rsidRPr="00A029A8" w:rsidRDefault="005A402A" w:rsidP="0032601B">
            <w:pPr>
              <w:jc w:val="center"/>
              <w:rPr>
                <w:b/>
                <w:sz w:val="22"/>
                <w:szCs w:val="22"/>
              </w:rPr>
            </w:pPr>
            <w:r>
              <w:rPr>
                <w:b/>
                <w:sz w:val="22"/>
                <w:szCs w:val="22"/>
              </w:rPr>
              <w:t>-</w:t>
            </w:r>
          </w:p>
        </w:tc>
      </w:tr>
    </w:tbl>
    <w:p w:rsidR="000C71F3" w:rsidRDefault="000C71F3" w:rsidP="000C71F3"/>
    <w:p w:rsidR="000C71F3" w:rsidRDefault="000C71F3" w:rsidP="000C71F3"/>
    <w:p w:rsidR="008407E5" w:rsidRDefault="008407E5" w:rsidP="000C71F3"/>
    <w:p w:rsidR="0032601B" w:rsidRDefault="0032601B" w:rsidP="000C71F3"/>
    <w:p w:rsidR="0032601B" w:rsidRDefault="0032601B" w:rsidP="000C71F3"/>
    <w:p w:rsidR="0032601B" w:rsidRDefault="0032601B" w:rsidP="000C71F3"/>
    <w:p w:rsidR="0032601B" w:rsidRDefault="0032601B" w:rsidP="000C71F3"/>
    <w:p w:rsidR="000C71F3" w:rsidRDefault="000C71F3" w:rsidP="000C71F3"/>
    <w:p w:rsidR="001B7B34" w:rsidRDefault="001B7B34" w:rsidP="000C71F3"/>
    <w:p w:rsidR="001B7B34" w:rsidRDefault="001B7B34" w:rsidP="000C71F3"/>
    <w:p w:rsidR="001B7B34" w:rsidRDefault="001B7B34" w:rsidP="000C71F3"/>
    <w:p w:rsidR="001B7B34" w:rsidRDefault="001B7B34" w:rsidP="000C71F3"/>
    <w:p w:rsidR="001B7B34" w:rsidRDefault="001B7B34" w:rsidP="000C71F3"/>
    <w:p w:rsidR="001B7B34" w:rsidRDefault="001B7B34" w:rsidP="000C71F3"/>
    <w:p w:rsidR="001B7B34" w:rsidRDefault="001B7B34" w:rsidP="000C71F3"/>
    <w:p w:rsidR="001B7B34" w:rsidRDefault="001B7B34" w:rsidP="000C71F3"/>
    <w:p w:rsidR="001B7B34" w:rsidRDefault="001B7B34" w:rsidP="000C71F3"/>
    <w:p w:rsidR="001B7B34" w:rsidRDefault="001B7B34" w:rsidP="000C71F3"/>
    <w:p w:rsidR="005A402A" w:rsidRDefault="005A402A" w:rsidP="000C71F3"/>
    <w:p w:rsidR="005A402A" w:rsidRPr="000C71F3" w:rsidRDefault="005A402A" w:rsidP="000C71F3"/>
    <w:p w:rsidR="005A402A" w:rsidRPr="002813B9" w:rsidRDefault="005A402A" w:rsidP="005A402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outlineLvl w:val="0"/>
      </w:pPr>
      <w:r>
        <w:rPr>
          <w:b/>
          <w:sz w:val="28"/>
          <w:szCs w:val="28"/>
        </w:rPr>
        <w:lastRenderedPageBreak/>
        <w:t>3</w:t>
      </w:r>
      <w:r w:rsidRPr="002813B9">
        <w:rPr>
          <w:b/>
          <w:sz w:val="28"/>
          <w:szCs w:val="28"/>
        </w:rPr>
        <w:t xml:space="preserve">.2. </w:t>
      </w:r>
      <w:r>
        <w:rPr>
          <w:b/>
          <w:sz w:val="28"/>
          <w:szCs w:val="28"/>
        </w:rPr>
        <w:t>Содержание обучения по профессиональному модулю</w:t>
      </w:r>
    </w:p>
    <w:p w:rsidR="002813B9" w:rsidRPr="002813B9" w:rsidRDefault="002813B9" w:rsidP="005A402A">
      <w:pPr>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r w:rsidRPr="002813B9">
        <w:rPr>
          <w:bCs/>
          <w:i/>
          <w:sz w:val="20"/>
          <w:szCs w:val="20"/>
        </w:rPr>
        <w:tab/>
      </w:r>
      <w:r w:rsidRPr="002813B9">
        <w:rPr>
          <w:bCs/>
          <w:i/>
          <w:sz w:val="20"/>
          <w:szCs w:val="20"/>
        </w:rPr>
        <w:tab/>
      </w:r>
      <w:r w:rsidRPr="002813B9">
        <w:rPr>
          <w:bCs/>
          <w:i/>
          <w:sz w:val="20"/>
          <w:szCs w:val="20"/>
        </w:rPr>
        <w:tab/>
      </w: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3"/>
        <w:gridCol w:w="6095"/>
        <w:gridCol w:w="850"/>
        <w:gridCol w:w="993"/>
      </w:tblGrid>
      <w:tr w:rsidR="0032601B" w:rsidRPr="002813B9" w:rsidTr="005A402A">
        <w:trPr>
          <w:trHeight w:val="997"/>
        </w:trPr>
        <w:tc>
          <w:tcPr>
            <w:tcW w:w="2723"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813B9">
              <w:rPr>
                <w:b/>
                <w:bCs/>
                <w:sz w:val="20"/>
                <w:szCs w:val="20"/>
              </w:rPr>
              <w:t>Наименование разделов и тем</w:t>
            </w:r>
          </w:p>
        </w:tc>
        <w:tc>
          <w:tcPr>
            <w:tcW w:w="6095"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813B9">
              <w:rPr>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2813B9">
              <w:rPr>
                <w:bCs/>
                <w:i/>
                <w:sz w:val="20"/>
                <w:szCs w:val="20"/>
              </w:rPr>
              <w:t xml:space="preserve"> </w:t>
            </w:r>
          </w:p>
        </w:tc>
        <w:tc>
          <w:tcPr>
            <w:tcW w:w="850"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813B9">
              <w:rPr>
                <w:b/>
                <w:bCs/>
                <w:sz w:val="20"/>
                <w:szCs w:val="20"/>
              </w:rPr>
              <w:t>Объем часов</w:t>
            </w:r>
          </w:p>
        </w:tc>
        <w:tc>
          <w:tcPr>
            <w:tcW w:w="993" w:type="dxa"/>
            <w:shd w:val="clear" w:color="auto" w:fill="A6A6A6"/>
          </w:tcPr>
          <w:p w:rsidR="0032601B" w:rsidRPr="002813B9" w:rsidRDefault="005A402A"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6"/>
                <w:szCs w:val="16"/>
              </w:rPr>
            </w:pPr>
            <w:r>
              <w:rPr>
                <w:b/>
                <w:bCs/>
                <w:sz w:val="16"/>
                <w:szCs w:val="16"/>
              </w:rPr>
              <w:t>Формируемые компетенции</w:t>
            </w:r>
          </w:p>
        </w:tc>
      </w:tr>
      <w:tr w:rsidR="0032601B" w:rsidRPr="002813B9" w:rsidTr="005A402A">
        <w:trPr>
          <w:trHeight w:val="20"/>
        </w:trPr>
        <w:tc>
          <w:tcPr>
            <w:tcW w:w="8818" w:type="dxa"/>
            <w:gridSpan w:val="2"/>
            <w:shd w:val="clear" w:color="auto" w:fill="D9D9D9"/>
          </w:tcPr>
          <w:p w:rsidR="0032601B" w:rsidRPr="00232F38" w:rsidRDefault="001B7B34"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r w:rsidRPr="001B7B34">
              <w:rPr>
                <w:b/>
              </w:rPr>
              <w:t>Раздел 1. Основы управления персоналом</w:t>
            </w:r>
          </w:p>
        </w:tc>
        <w:tc>
          <w:tcPr>
            <w:tcW w:w="850" w:type="dxa"/>
            <w:shd w:val="clear" w:color="auto" w:fill="D9D9D9"/>
          </w:tcPr>
          <w:p w:rsidR="0032601B" w:rsidRPr="00593C5D" w:rsidRDefault="005A402A" w:rsidP="005A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sz w:val="28"/>
                <w:szCs w:val="28"/>
              </w:rPr>
            </w:pPr>
            <w:r>
              <w:rPr>
                <w:b/>
                <w:bCs/>
                <w:sz w:val="28"/>
                <w:szCs w:val="28"/>
              </w:rPr>
              <w:t>56</w:t>
            </w:r>
          </w:p>
        </w:tc>
        <w:tc>
          <w:tcPr>
            <w:tcW w:w="993" w:type="dxa"/>
            <w:shd w:val="clear" w:color="auto" w:fill="D9D9D9"/>
          </w:tcPr>
          <w:p w:rsidR="0032601B" w:rsidRPr="00232F38"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p>
        </w:tc>
      </w:tr>
      <w:tr w:rsidR="0032601B" w:rsidRPr="002813B9" w:rsidTr="005A402A">
        <w:trPr>
          <w:trHeight w:val="20"/>
        </w:trPr>
        <w:tc>
          <w:tcPr>
            <w:tcW w:w="8818" w:type="dxa"/>
            <w:gridSpan w:val="2"/>
            <w:shd w:val="clear" w:color="auto" w:fill="D9D9D9"/>
          </w:tcPr>
          <w:p w:rsidR="0032601B" w:rsidRDefault="0032601B"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r>
              <w:rPr>
                <w:b/>
                <w:bCs/>
                <w:i/>
                <w:sz w:val="28"/>
                <w:szCs w:val="28"/>
              </w:rPr>
              <w:t>МДК.0</w:t>
            </w:r>
            <w:r w:rsidR="001B7B34">
              <w:rPr>
                <w:b/>
                <w:bCs/>
                <w:i/>
                <w:sz w:val="28"/>
                <w:szCs w:val="28"/>
              </w:rPr>
              <w:t>4</w:t>
            </w:r>
            <w:r>
              <w:rPr>
                <w:b/>
                <w:bCs/>
                <w:i/>
                <w:sz w:val="28"/>
                <w:szCs w:val="28"/>
              </w:rPr>
              <w:t xml:space="preserve">.01 </w:t>
            </w:r>
            <w:r w:rsidR="00FD7A1A" w:rsidRPr="00FD7A1A">
              <w:rPr>
                <w:b/>
                <w:bCs/>
                <w:i/>
                <w:sz w:val="28"/>
                <w:szCs w:val="28"/>
              </w:rPr>
              <w:t xml:space="preserve">Основы </w:t>
            </w:r>
            <w:r w:rsidR="001B7B34" w:rsidRPr="001B7B34">
              <w:rPr>
                <w:b/>
                <w:bCs/>
                <w:i/>
                <w:sz w:val="28"/>
                <w:szCs w:val="28"/>
              </w:rPr>
              <w:t>менеджмента</w:t>
            </w:r>
          </w:p>
        </w:tc>
        <w:tc>
          <w:tcPr>
            <w:tcW w:w="850" w:type="dxa"/>
            <w:shd w:val="clear" w:color="auto" w:fill="D9D9D9"/>
          </w:tcPr>
          <w:p w:rsidR="0032601B" w:rsidRDefault="001B7B34"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56</w:t>
            </w:r>
          </w:p>
        </w:tc>
        <w:tc>
          <w:tcPr>
            <w:tcW w:w="993" w:type="dxa"/>
            <w:shd w:val="clear" w:color="auto" w:fill="D9D9D9"/>
          </w:tcPr>
          <w:p w:rsidR="0032601B"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p>
        </w:tc>
      </w:tr>
      <w:tr w:rsidR="0032601B" w:rsidRPr="002813B9" w:rsidTr="005A402A">
        <w:trPr>
          <w:trHeight w:val="20"/>
        </w:trPr>
        <w:tc>
          <w:tcPr>
            <w:tcW w:w="10661" w:type="dxa"/>
            <w:gridSpan w:val="4"/>
            <w:shd w:val="clear" w:color="auto" w:fill="D9D9D9"/>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sidRPr="002813B9">
              <w:rPr>
                <w:b/>
                <w:bCs/>
                <w:i/>
                <w:sz w:val="28"/>
                <w:szCs w:val="28"/>
              </w:rPr>
              <w:t>5 семестр</w:t>
            </w:r>
          </w:p>
        </w:tc>
      </w:tr>
      <w:tr w:rsidR="001B7B34" w:rsidRPr="002813B9" w:rsidTr="005A402A">
        <w:trPr>
          <w:trHeight w:val="1531"/>
        </w:trPr>
        <w:tc>
          <w:tcPr>
            <w:tcW w:w="2723" w:type="dxa"/>
            <w:tcBorders>
              <w:top w:val="single" w:sz="4" w:space="0" w:color="auto"/>
              <w:left w:val="single" w:sz="4" w:space="0" w:color="auto"/>
              <w:right w:val="single" w:sz="4" w:space="0" w:color="auto"/>
            </w:tcBorders>
          </w:tcPr>
          <w:p w:rsidR="001B7B34" w:rsidRPr="00E033A3" w:rsidRDefault="001B7B34" w:rsidP="005A402A">
            <w:pPr>
              <w:rPr>
                <w:b/>
                <w:bCs/>
              </w:rPr>
            </w:pPr>
            <w:r>
              <w:rPr>
                <w:b/>
                <w:bCs/>
              </w:rPr>
              <w:t>Тема 1.1. Менеджмент в</w:t>
            </w:r>
            <w:r w:rsidRPr="00E033A3">
              <w:rPr>
                <w:b/>
                <w:bCs/>
              </w:rPr>
              <w:t xml:space="preserve"> управлени</w:t>
            </w:r>
            <w:r>
              <w:rPr>
                <w:b/>
                <w:bCs/>
              </w:rPr>
              <w:t>и персоналом</w:t>
            </w:r>
          </w:p>
        </w:tc>
        <w:tc>
          <w:tcPr>
            <w:tcW w:w="6095" w:type="dxa"/>
          </w:tcPr>
          <w:p w:rsidR="00C71FCA" w:rsidRPr="00C71FCA" w:rsidRDefault="00C71FCA" w:rsidP="00C71FCA">
            <w:pPr>
              <w:tabs>
                <w:tab w:val="left" w:pos="720"/>
              </w:tabs>
              <w:suppressAutoHyphens/>
              <w:jc w:val="both"/>
              <w:rPr>
                <w:bCs/>
              </w:rPr>
            </w:pPr>
            <w:r w:rsidRPr="00C71FCA">
              <w:rPr>
                <w:bCs/>
              </w:rPr>
              <w:t>Менеджмент как вид управленческой деятельности.</w:t>
            </w:r>
          </w:p>
          <w:p w:rsidR="00630B8B" w:rsidRPr="002813B9" w:rsidRDefault="00C71FCA" w:rsidP="005A402A">
            <w:pPr>
              <w:tabs>
                <w:tab w:val="left" w:pos="720"/>
              </w:tabs>
              <w:suppressAutoHyphens/>
              <w:jc w:val="both"/>
              <w:rPr>
                <w:bCs/>
                <w:i/>
              </w:rPr>
            </w:pPr>
            <w:r w:rsidRPr="00C71FCA">
              <w:rPr>
                <w:bCs/>
              </w:rPr>
              <w:t>Методология менеджмента (цели и задачи управления; объекты и субъекты управления; виды менеджмента; методы менеджмента; принципы управления)</w:t>
            </w:r>
            <w:r>
              <w:rPr>
                <w:bCs/>
              </w:rPr>
              <w:t>.</w:t>
            </w:r>
            <w:r>
              <w:t xml:space="preserve"> Принципы эффективного менеджмента в практической деятельности дизайнерской организации. </w:t>
            </w:r>
          </w:p>
        </w:tc>
        <w:tc>
          <w:tcPr>
            <w:tcW w:w="850" w:type="dxa"/>
            <w:shd w:val="clear" w:color="auto" w:fill="auto"/>
          </w:tcPr>
          <w:p w:rsidR="001B7B34" w:rsidRPr="00630B8B" w:rsidRDefault="008260B7"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sidRPr="00630B8B">
              <w:rPr>
                <w:bCs/>
                <w:szCs w:val="28"/>
              </w:rPr>
              <w:t>4</w:t>
            </w:r>
          </w:p>
        </w:tc>
        <w:tc>
          <w:tcPr>
            <w:tcW w:w="993" w:type="dxa"/>
            <w:shd w:val="clear" w:color="auto" w:fill="FFFFFF"/>
          </w:tcPr>
          <w:p w:rsidR="005A402A" w:rsidRDefault="005A402A" w:rsidP="005A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5A402A">
              <w:rPr>
                <w:bCs/>
                <w:i/>
                <w:szCs w:val="28"/>
              </w:rPr>
              <w:t>ОК 1 – 11</w:t>
            </w:r>
          </w:p>
          <w:p w:rsidR="005A402A" w:rsidRPr="005A402A" w:rsidRDefault="005A402A" w:rsidP="005A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5A402A">
              <w:rPr>
                <w:bCs/>
                <w:i/>
                <w:szCs w:val="28"/>
              </w:rPr>
              <w:t>ПК 4.1 - 4.4</w:t>
            </w:r>
          </w:p>
          <w:p w:rsidR="001B7B34" w:rsidRPr="001E0B37" w:rsidRDefault="001B7B34" w:rsidP="005A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5A402A" w:rsidRPr="002813B9" w:rsidTr="005A402A">
        <w:trPr>
          <w:trHeight w:val="563"/>
        </w:trPr>
        <w:tc>
          <w:tcPr>
            <w:tcW w:w="2723" w:type="dxa"/>
            <w:vMerge w:val="restart"/>
            <w:tcBorders>
              <w:left w:val="single" w:sz="4" w:space="0" w:color="auto"/>
              <w:right w:val="single" w:sz="4" w:space="0" w:color="auto"/>
            </w:tcBorders>
          </w:tcPr>
          <w:p w:rsidR="005A402A" w:rsidRPr="00E033A3" w:rsidRDefault="005A402A" w:rsidP="001B7B34">
            <w:pPr>
              <w:rPr>
                <w:b/>
                <w:bCs/>
              </w:rPr>
            </w:pPr>
            <w:r w:rsidRPr="00E033A3">
              <w:rPr>
                <w:b/>
                <w:bCs/>
              </w:rPr>
              <w:t>Тема 1.2 Организация и ее среда</w:t>
            </w:r>
          </w:p>
        </w:tc>
        <w:tc>
          <w:tcPr>
            <w:tcW w:w="6095" w:type="dxa"/>
          </w:tcPr>
          <w:p w:rsidR="005A402A" w:rsidRDefault="005A402A" w:rsidP="00C71FCA">
            <w:pPr>
              <w:tabs>
                <w:tab w:val="left" w:pos="720"/>
              </w:tabs>
              <w:suppressAutoHyphens/>
              <w:jc w:val="both"/>
              <w:rPr>
                <w:bCs/>
                <w:szCs w:val="28"/>
              </w:rPr>
            </w:pPr>
            <w:r w:rsidRPr="00C71FCA">
              <w:rPr>
                <w:bCs/>
                <w:szCs w:val="28"/>
              </w:rPr>
              <w:t>Внутренняя среда организации.</w:t>
            </w:r>
          </w:p>
          <w:p w:rsidR="005A402A" w:rsidRPr="0032601B" w:rsidRDefault="005A402A" w:rsidP="00C71FCA">
            <w:pPr>
              <w:tabs>
                <w:tab w:val="left" w:pos="720"/>
              </w:tabs>
              <w:suppressAutoHyphens/>
              <w:jc w:val="both"/>
              <w:rPr>
                <w:bCs/>
                <w:szCs w:val="28"/>
              </w:rPr>
            </w:pPr>
            <w:r w:rsidRPr="00C71FCA">
              <w:rPr>
                <w:bCs/>
                <w:szCs w:val="28"/>
              </w:rPr>
              <w:t>Внешняя среда организации.</w:t>
            </w:r>
          </w:p>
        </w:tc>
        <w:tc>
          <w:tcPr>
            <w:tcW w:w="850" w:type="dxa"/>
            <w:shd w:val="clear" w:color="auto" w:fill="auto"/>
          </w:tcPr>
          <w:p w:rsidR="005A402A" w:rsidRPr="00630B8B" w:rsidRDefault="005A402A"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sidRPr="00630B8B">
              <w:rPr>
                <w:bCs/>
                <w:szCs w:val="28"/>
              </w:rPr>
              <w:t>4</w:t>
            </w:r>
          </w:p>
        </w:tc>
        <w:tc>
          <w:tcPr>
            <w:tcW w:w="993" w:type="dxa"/>
            <w:vMerge w:val="restart"/>
          </w:tcPr>
          <w:p w:rsidR="005A402A" w:rsidRDefault="005A402A" w:rsidP="005A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5A402A">
              <w:rPr>
                <w:bCs/>
                <w:i/>
                <w:szCs w:val="28"/>
              </w:rPr>
              <w:t>ОК 1 – 11</w:t>
            </w:r>
          </w:p>
          <w:p w:rsidR="005A402A" w:rsidRPr="001E0B37" w:rsidRDefault="005A402A" w:rsidP="005A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5A402A">
              <w:rPr>
                <w:bCs/>
                <w:i/>
                <w:szCs w:val="28"/>
              </w:rPr>
              <w:t>ПК 4.1 - 4.4</w:t>
            </w:r>
          </w:p>
        </w:tc>
      </w:tr>
      <w:tr w:rsidR="005A402A" w:rsidRPr="002813B9" w:rsidTr="005A402A">
        <w:trPr>
          <w:trHeight w:val="563"/>
        </w:trPr>
        <w:tc>
          <w:tcPr>
            <w:tcW w:w="2723" w:type="dxa"/>
            <w:vMerge/>
            <w:tcBorders>
              <w:left w:val="single" w:sz="4" w:space="0" w:color="auto"/>
              <w:right w:val="single" w:sz="4" w:space="0" w:color="auto"/>
            </w:tcBorders>
          </w:tcPr>
          <w:p w:rsidR="005A402A" w:rsidRPr="00E033A3" w:rsidRDefault="005A402A" w:rsidP="001B7B34">
            <w:pPr>
              <w:rPr>
                <w:b/>
                <w:bCs/>
              </w:rPr>
            </w:pPr>
          </w:p>
        </w:tc>
        <w:tc>
          <w:tcPr>
            <w:tcW w:w="6095" w:type="dxa"/>
          </w:tcPr>
          <w:p w:rsidR="005A402A" w:rsidRDefault="005A402A" w:rsidP="00C71FCA">
            <w:pPr>
              <w:tabs>
                <w:tab w:val="left" w:pos="720"/>
              </w:tabs>
              <w:suppressAutoHyphens/>
              <w:rPr>
                <w:b/>
                <w:i/>
              </w:rPr>
            </w:pPr>
            <w:r w:rsidRPr="00C71FCA">
              <w:rPr>
                <w:b/>
                <w:i/>
              </w:rPr>
              <w:t>Практическое занятие</w:t>
            </w:r>
          </w:p>
          <w:p w:rsidR="005A402A" w:rsidRPr="00C71FCA" w:rsidRDefault="005A402A" w:rsidP="00C71FCA">
            <w:pPr>
              <w:tabs>
                <w:tab w:val="left" w:pos="720"/>
              </w:tabs>
              <w:suppressAutoHyphens/>
              <w:jc w:val="both"/>
              <w:rPr>
                <w:bCs/>
                <w:szCs w:val="28"/>
              </w:rPr>
            </w:pPr>
            <w:r w:rsidRPr="00E033A3">
              <w:t>Формирование модели организации</w:t>
            </w:r>
            <w:r>
              <w:t>.</w:t>
            </w:r>
          </w:p>
        </w:tc>
        <w:tc>
          <w:tcPr>
            <w:tcW w:w="850" w:type="dxa"/>
            <w:shd w:val="clear" w:color="auto" w:fill="auto"/>
          </w:tcPr>
          <w:p w:rsidR="005A402A" w:rsidRPr="00630B8B" w:rsidRDefault="005A402A"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sidRPr="00630B8B">
              <w:rPr>
                <w:bCs/>
                <w:szCs w:val="28"/>
              </w:rPr>
              <w:t>2</w:t>
            </w:r>
          </w:p>
        </w:tc>
        <w:tc>
          <w:tcPr>
            <w:tcW w:w="993" w:type="dxa"/>
            <w:vMerge/>
          </w:tcPr>
          <w:p w:rsidR="005A402A" w:rsidRPr="001E0B37" w:rsidRDefault="005A402A"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1B7B34" w:rsidRPr="002813B9" w:rsidTr="005A402A">
        <w:trPr>
          <w:trHeight w:val="565"/>
        </w:trPr>
        <w:tc>
          <w:tcPr>
            <w:tcW w:w="2723" w:type="dxa"/>
            <w:tcBorders>
              <w:top w:val="single" w:sz="4" w:space="0" w:color="auto"/>
              <w:left w:val="single" w:sz="4" w:space="0" w:color="auto"/>
              <w:right w:val="single" w:sz="4" w:space="0" w:color="auto"/>
            </w:tcBorders>
          </w:tcPr>
          <w:p w:rsidR="001B7B34" w:rsidRPr="00E033A3" w:rsidRDefault="001B7B34" w:rsidP="005A402A">
            <w:pPr>
              <w:rPr>
                <w:b/>
                <w:bCs/>
              </w:rPr>
            </w:pPr>
            <w:r w:rsidRPr="001B7B34">
              <w:rPr>
                <w:b/>
                <w:bCs/>
              </w:rPr>
              <w:t>Тема 1.3. Методы и функции менеджмента</w:t>
            </w:r>
          </w:p>
        </w:tc>
        <w:tc>
          <w:tcPr>
            <w:tcW w:w="6095" w:type="dxa"/>
          </w:tcPr>
          <w:p w:rsidR="001B7B34" w:rsidRPr="006E40F4" w:rsidRDefault="00C71FCA" w:rsidP="00C71FCA">
            <w:pPr>
              <w:tabs>
                <w:tab w:val="left" w:pos="720"/>
              </w:tabs>
              <w:suppressAutoHyphens/>
              <w:jc w:val="both"/>
              <w:rPr>
                <w:b/>
                <w:i/>
              </w:rPr>
            </w:pPr>
            <w:r w:rsidRPr="00E033A3">
              <w:t>Основные функции менеджмента</w:t>
            </w:r>
            <w:r>
              <w:t>.</w:t>
            </w:r>
          </w:p>
        </w:tc>
        <w:tc>
          <w:tcPr>
            <w:tcW w:w="850" w:type="dxa"/>
            <w:shd w:val="clear" w:color="auto" w:fill="auto"/>
          </w:tcPr>
          <w:p w:rsidR="001B7B34" w:rsidRPr="00630B8B" w:rsidRDefault="008260B7"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sidRPr="00630B8B">
              <w:rPr>
                <w:bCs/>
                <w:szCs w:val="28"/>
              </w:rPr>
              <w:t>2</w:t>
            </w:r>
          </w:p>
        </w:tc>
        <w:tc>
          <w:tcPr>
            <w:tcW w:w="993" w:type="dxa"/>
          </w:tcPr>
          <w:p w:rsidR="005A402A" w:rsidRPr="005A402A" w:rsidRDefault="005A402A" w:rsidP="005A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5A402A">
              <w:rPr>
                <w:bCs/>
                <w:i/>
                <w:szCs w:val="28"/>
              </w:rPr>
              <w:t>ОК 1 – 11</w:t>
            </w:r>
          </w:p>
          <w:p w:rsidR="001B7B34" w:rsidRPr="001E0B37" w:rsidRDefault="005A402A" w:rsidP="005A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5A402A">
              <w:rPr>
                <w:bCs/>
                <w:i/>
                <w:szCs w:val="28"/>
              </w:rPr>
              <w:t>ПК 4.1 - 4.4</w:t>
            </w:r>
          </w:p>
        </w:tc>
      </w:tr>
      <w:tr w:rsidR="005A402A" w:rsidRPr="002813B9" w:rsidTr="005A402A">
        <w:trPr>
          <w:trHeight w:val="647"/>
        </w:trPr>
        <w:tc>
          <w:tcPr>
            <w:tcW w:w="2723" w:type="dxa"/>
            <w:vMerge w:val="restart"/>
          </w:tcPr>
          <w:p w:rsidR="005A402A" w:rsidRPr="002813B9" w:rsidRDefault="005A402A" w:rsidP="0032601B">
            <w:pPr>
              <w:rPr>
                <w:rFonts w:eastAsia="Calibri"/>
                <w:b/>
                <w:bCs/>
                <w:lang w:eastAsia="en-US"/>
              </w:rPr>
            </w:pPr>
            <w:r w:rsidRPr="00C71FCA">
              <w:rPr>
                <w:rFonts w:eastAsia="Calibri"/>
                <w:b/>
                <w:bCs/>
                <w:lang w:eastAsia="en-US"/>
              </w:rPr>
              <w:t>Тема 1.4. Коммуникации</w:t>
            </w:r>
          </w:p>
        </w:tc>
        <w:tc>
          <w:tcPr>
            <w:tcW w:w="6095" w:type="dxa"/>
          </w:tcPr>
          <w:p w:rsidR="005A402A" w:rsidRPr="001B7B34" w:rsidRDefault="005A402A" w:rsidP="005A402A">
            <w:pPr>
              <w:tabs>
                <w:tab w:val="left" w:pos="720"/>
              </w:tabs>
              <w:suppressAutoHyphens/>
              <w:jc w:val="both"/>
            </w:pPr>
            <w:r w:rsidRPr="00E033A3">
              <w:t>Основные элементы коммуникационного процесса. Управление процессом коммуникации.</w:t>
            </w:r>
            <w:r>
              <w:t xml:space="preserve"> </w:t>
            </w:r>
            <w:r w:rsidRPr="00C71FCA">
              <w:t>Деловое общение.</w:t>
            </w:r>
          </w:p>
        </w:tc>
        <w:tc>
          <w:tcPr>
            <w:tcW w:w="850" w:type="dxa"/>
            <w:shd w:val="clear" w:color="auto" w:fill="auto"/>
          </w:tcPr>
          <w:p w:rsidR="005A402A" w:rsidRPr="00630B8B" w:rsidRDefault="005A402A"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sidRPr="00630B8B">
              <w:rPr>
                <w:bCs/>
                <w:szCs w:val="28"/>
              </w:rPr>
              <w:t>4</w:t>
            </w:r>
          </w:p>
        </w:tc>
        <w:tc>
          <w:tcPr>
            <w:tcW w:w="993" w:type="dxa"/>
            <w:vMerge w:val="restart"/>
          </w:tcPr>
          <w:p w:rsidR="005A402A" w:rsidRPr="005A402A" w:rsidRDefault="005A402A" w:rsidP="005A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5A402A">
              <w:rPr>
                <w:bCs/>
                <w:i/>
                <w:szCs w:val="28"/>
              </w:rPr>
              <w:t>ОК 1 – 11</w:t>
            </w:r>
          </w:p>
          <w:p w:rsidR="005A402A" w:rsidRPr="001E0B37" w:rsidRDefault="005A402A" w:rsidP="005A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5A402A">
              <w:rPr>
                <w:bCs/>
                <w:i/>
                <w:szCs w:val="28"/>
              </w:rPr>
              <w:t>ПК 4.1 - 4.4</w:t>
            </w:r>
          </w:p>
        </w:tc>
      </w:tr>
      <w:tr w:rsidR="005A402A" w:rsidRPr="002813B9" w:rsidTr="005A402A">
        <w:trPr>
          <w:trHeight w:val="647"/>
        </w:trPr>
        <w:tc>
          <w:tcPr>
            <w:tcW w:w="2723" w:type="dxa"/>
            <w:vMerge/>
          </w:tcPr>
          <w:p w:rsidR="005A402A" w:rsidRPr="00C71FCA" w:rsidRDefault="005A402A" w:rsidP="0032601B">
            <w:pPr>
              <w:rPr>
                <w:rFonts w:eastAsia="Calibri"/>
                <w:b/>
                <w:bCs/>
                <w:lang w:eastAsia="en-US"/>
              </w:rPr>
            </w:pPr>
          </w:p>
        </w:tc>
        <w:tc>
          <w:tcPr>
            <w:tcW w:w="6095" w:type="dxa"/>
          </w:tcPr>
          <w:p w:rsidR="005A402A" w:rsidRDefault="005A402A" w:rsidP="00FD7A1A">
            <w:pPr>
              <w:tabs>
                <w:tab w:val="left" w:pos="720"/>
              </w:tabs>
              <w:suppressAutoHyphens/>
              <w:rPr>
                <w:b/>
                <w:i/>
              </w:rPr>
            </w:pPr>
            <w:r w:rsidRPr="00C71FCA">
              <w:rPr>
                <w:b/>
                <w:i/>
              </w:rPr>
              <w:t>Практическое занятие</w:t>
            </w:r>
          </w:p>
          <w:p w:rsidR="005A402A" w:rsidRPr="00C71FCA" w:rsidRDefault="005A402A" w:rsidP="005A402A">
            <w:pPr>
              <w:tabs>
                <w:tab w:val="left" w:pos="720"/>
              </w:tabs>
              <w:suppressAutoHyphens/>
              <w:jc w:val="both"/>
              <w:rPr>
                <w:b/>
                <w:i/>
              </w:rPr>
            </w:pPr>
            <w:r w:rsidRPr="00E033A3">
              <w:t>Коммуникационные технологии в управлении предприятием</w:t>
            </w:r>
            <w:r>
              <w:t>.</w:t>
            </w:r>
          </w:p>
        </w:tc>
        <w:tc>
          <w:tcPr>
            <w:tcW w:w="850" w:type="dxa"/>
            <w:shd w:val="clear" w:color="auto" w:fill="auto"/>
          </w:tcPr>
          <w:p w:rsidR="005A402A" w:rsidRPr="00630B8B" w:rsidRDefault="005A402A"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sidRPr="00630B8B">
              <w:rPr>
                <w:bCs/>
                <w:szCs w:val="28"/>
              </w:rPr>
              <w:t>2</w:t>
            </w:r>
          </w:p>
        </w:tc>
        <w:tc>
          <w:tcPr>
            <w:tcW w:w="993" w:type="dxa"/>
            <w:vMerge/>
          </w:tcPr>
          <w:p w:rsidR="005A402A" w:rsidRPr="001E0B37" w:rsidRDefault="005A402A"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5A402A" w:rsidRPr="002813B9" w:rsidTr="005A402A">
        <w:trPr>
          <w:trHeight w:val="509"/>
        </w:trPr>
        <w:tc>
          <w:tcPr>
            <w:tcW w:w="2723" w:type="dxa"/>
            <w:vMerge w:val="restart"/>
            <w:tcBorders>
              <w:top w:val="single" w:sz="4" w:space="0" w:color="auto"/>
              <w:left w:val="single" w:sz="4" w:space="0" w:color="auto"/>
              <w:right w:val="single" w:sz="4" w:space="0" w:color="auto"/>
            </w:tcBorders>
          </w:tcPr>
          <w:p w:rsidR="005A402A" w:rsidRPr="00E033A3" w:rsidRDefault="005A402A" w:rsidP="005A402A">
            <w:pPr>
              <w:rPr>
                <w:b/>
                <w:bCs/>
              </w:rPr>
            </w:pPr>
            <w:r w:rsidRPr="00E033A3">
              <w:rPr>
                <w:b/>
                <w:bCs/>
              </w:rPr>
              <w:t>Тема 1.5. Управление персоналом</w:t>
            </w:r>
          </w:p>
        </w:tc>
        <w:tc>
          <w:tcPr>
            <w:tcW w:w="6095" w:type="dxa"/>
          </w:tcPr>
          <w:p w:rsidR="005A402A" w:rsidRDefault="005A402A" w:rsidP="00C71FCA">
            <w:pPr>
              <w:tabs>
                <w:tab w:val="left" w:pos="720"/>
              </w:tabs>
              <w:suppressAutoHyphens/>
            </w:pPr>
            <w:r w:rsidRPr="00C71FCA">
              <w:t>Управление персоналом</w:t>
            </w:r>
            <w:r>
              <w:t xml:space="preserve">. </w:t>
            </w:r>
          </w:p>
          <w:p w:rsidR="005A402A" w:rsidRPr="001B7B34" w:rsidRDefault="005A402A" w:rsidP="00C71FCA">
            <w:pPr>
              <w:tabs>
                <w:tab w:val="left" w:pos="720"/>
              </w:tabs>
              <w:suppressAutoHyphens/>
            </w:pPr>
            <w:r>
              <w:t>Принципы кадровой политики.</w:t>
            </w:r>
          </w:p>
        </w:tc>
        <w:tc>
          <w:tcPr>
            <w:tcW w:w="850" w:type="dxa"/>
            <w:shd w:val="clear" w:color="auto" w:fill="auto"/>
          </w:tcPr>
          <w:p w:rsidR="005A402A" w:rsidRPr="00630B8B" w:rsidRDefault="005A402A" w:rsidP="00C7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sidRPr="00630B8B">
              <w:rPr>
                <w:bCs/>
                <w:szCs w:val="28"/>
              </w:rPr>
              <w:t>4</w:t>
            </w:r>
          </w:p>
        </w:tc>
        <w:tc>
          <w:tcPr>
            <w:tcW w:w="993" w:type="dxa"/>
            <w:vMerge w:val="restart"/>
          </w:tcPr>
          <w:p w:rsidR="005A402A" w:rsidRPr="005A402A" w:rsidRDefault="005A402A" w:rsidP="005A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5A402A">
              <w:rPr>
                <w:bCs/>
                <w:i/>
                <w:szCs w:val="28"/>
              </w:rPr>
              <w:t>ОК 1 – 11</w:t>
            </w:r>
          </w:p>
          <w:p w:rsidR="005A402A" w:rsidRPr="001E0B37" w:rsidRDefault="005A402A" w:rsidP="005A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5A402A">
              <w:rPr>
                <w:bCs/>
                <w:i/>
                <w:szCs w:val="28"/>
              </w:rPr>
              <w:t>ПК 4.1 - 4.4</w:t>
            </w:r>
          </w:p>
        </w:tc>
      </w:tr>
      <w:tr w:rsidR="005A402A" w:rsidRPr="001B7B34" w:rsidTr="005A402A">
        <w:trPr>
          <w:trHeight w:val="435"/>
        </w:trPr>
        <w:tc>
          <w:tcPr>
            <w:tcW w:w="2723" w:type="dxa"/>
            <w:vMerge/>
            <w:tcBorders>
              <w:left w:val="single" w:sz="4" w:space="0" w:color="auto"/>
              <w:right w:val="single" w:sz="4" w:space="0" w:color="auto"/>
            </w:tcBorders>
            <w:vAlign w:val="center"/>
          </w:tcPr>
          <w:p w:rsidR="005A402A" w:rsidRPr="00E033A3" w:rsidRDefault="005A402A" w:rsidP="00C71FCA">
            <w:pPr>
              <w:rPr>
                <w:bCs/>
              </w:rPr>
            </w:pPr>
          </w:p>
        </w:tc>
        <w:tc>
          <w:tcPr>
            <w:tcW w:w="6095" w:type="dxa"/>
          </w:tcPr>
          <w:p w:rsidR="005A402A" w:rsidRDefault="005A402A" w:rsidP="005A402A">
            <w:pPr>
              <w:tabs>
                <w:tab w:val="left" w:pos="720"/>
              </w:tabs>
              <w:suppressAutoHyphens/>
              <w:rPr>
                <w:b/>
                <w:i/>
              </w:rPr>
            </w:pPr>
            <w:r w:rsidRPr="006E40F4">
              <w:rPr>
                <w:b/>
                <w:i/>
              </w:rPr>
              <w:t>Практическое за</w:t>
            </w:r>
            <w:r>
              <w:rPr>
                <w:b/>
                <w:i/>
              </w:rPr>
              <w:t xml:space="preserve">нятие </w:t>
            </w:r>
          </w:p>
          <w:p w:rsidR="005A402A" w:rsidRPr="001B7B34" w:rsidRDefault="005A402A" w:rsidP="005A402A">
            <w:pPr>
              <w:tabs>
                <w:tab w:val="left" w:pos="720"/>
              </w:tabs>
              <w:suppressAutoHyphens/>
            </w:pPr>
            <w:r>
              <w:t>Выбор стратегии управления персоналом организации.</w:t>
            </w:r>
          </w:p>
        </w:tc>
        <w:tc>
          <w:tcPr>
            <w:tcW w:w="850" w:type="dxa"/>
            <w:shd w:val="clear" w:color="auto" w:fill="auto"/>
          </w:tcPr>
          <w:p w:rsidR="005A402A" w:rsidRPr="00630B8B" w:rsidRDefault="005A402A" w:rsidP="00C7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sidRPr="00630B8B">
              <w:rPr>
                <w:bCs/>
                <w:szCs w:val="28"/>
              </w:rPr>
              <w:t>2</w:t>
            </w:r>
          </w:p>
        </w:tc>
        <w:tc>
          <w:tcPr>
            <w:tcW w:w="993" w:type="dxa"/>
            <w:vMerge/>
          </w:tcPr>
          <w:p w:rsidR="005A402A" w:rsidRPr="001E0B37" w:rsidRDefault="005A402A" w:rsidP="00C7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C71FCA" w:rsidRPr="001B7B34" w:rsidTr="005A402A">
        <w:trPr>
          <w:trHeight w:val="1056"/>
        </w:trPr>
        <w:tc>
          <w:tcPr>
            <w:tcW w:w="2723" w:type="dxa"/>
            <w:tcBorders>
              <w:left w:val="single" w:sz="4" w:space="0" w:color="auto"/>
              <w:right w:val="single" w:sz="4" w:space="0" w:color="auto"/>
            </w:tcBorders>
          </w:tcPr>
          <w:p w:rsidR="00C71FCA" w:rsidRPr="00E033A3" w:rsidRDefault="00C71FCA" w:rsidP="005A402A">
            <w:pPr>
              <w:rPr>
                <w:bCs/>
              </w:rPr>
            </w:pPr>
            <w:r w:rsidRPr="00E033A3">
              <w:rPr>
                <w:b/>
              </w:rPr>
              <w:t>Тема 1.6 Управление конфликтами и стрессами</w:t>
            </w:r>
          </w:p>
        </w:tc>
        <w:tc>
          <w:tcPr>
            <w:tcW w:w="6095" w:type="dxa"/>
          </w:tcPr>
          <w:p w:rsidR="00C71FCA" w:rsidRPr="001B7B34" w:rsidRDefault="00C71FCA" w:rsidP="005A402A">
            <w:pPr>
              <w:tabs>
                <w:tab w:val="left" w:pos="720"/>
              </w:tabs>
              <w:suppressAutoHyphens/>
              <w:jc w:val="both"/>
            </w:pPr>
            <w:r>
              <w:t>Конфликт: понятие и причины.</w:t>
            </w:r>
            <w:r w:rsidR="005A402A">
              <w:t xml:space="preserve"> </w:t>
            </w:r>
            <w:r>
              <w:t>Стресс. Предупреждение стрессовых ситуаций.</w:t>
            </w:r>
            <w:r w:rsidR="005A402A">
              <w:t xml:space="preserve"> </w:t>
            </w:r>
            <w:r w:rsidRPr="00C71FCA">
              <w:t>Управление конфликтами и стрессами</w:t>
            </w:r>
            <w:r>
              <w:t>.</w:t>
            </w:r>
          </w:p>
        </w:tc>
        <w:tc>
          <w:tcPr>
            <w:tcW w:w="850" w:type="dxa"/>
            <w:shd w:val="clear" w:color="auto" w:fill="auto"/>
          </w:tcPr>
          <w:p w:rsidR="00C71FCA" w:rsidRPr="00630B8B" w:rsidRDefault="008260B7" w:rsidP="00C7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sidRPr="00630B8B">
              <w:rPr>
                <w:bCs/>
                <w:szCs w:val="28"/>
              </w:rPr>
              <w:t>2</w:t>
            </w:r>
          </w:p>
        </w:tc>
        <w:tc>
          <w:tcPr>
            <w:tcW w:w="993" w:type="dxa"/>
          </w:tcPr>
          <w:p w:rsidR="005A402A" w:rsidRPr="005A402A" w:rsidRDefault="005A402A" w:rsidP="005A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5A402A">
              <w:rPr>
                <w:bCs/>
                <w:i/>
                <w:szCs w:val="28"/>
              </w:rPr>
              <w:t>ОК 1 – 11</w:t>
            </w:r>
          </w:p>
          <w:p w:rsidR="00C71FCA" w:rsidRPr="001E0B37" w:rsidRDefault="005A402A" w:rsidP="005A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5A402A">
              <w:rPr>
                <w:bCs/>
                <w:i/>
                <w:szCs w:val="28"/>
              </w:rPr>
              <w:t>ПК 4.1 - 4.4</w:t>
            </w:r>
          </w:p>
        </w:tc>
      </w:tr>
      <w:tr w:rsidR="001B7B34" w:rsidRPr="001B7B34" w:rsidTr="005A402A">
        <w:trPr>
          <w:trHeight w:val="535"/>
        </w:trPr>
        <w:tc>
          <w:tcPr>
            <w:tcW w:w="2723" w:type="dxa"/>
          </w:tcPr>
          <w:p w:rsidR="001B7B34" w:rsidRDefault="00C71FCA" w:rsidP="0032601B">
            <w:pPr>
              <w:rPr>
                <w:b/>
              </w:rPr>
            </w:pPr>
            <w:r w:rsidRPr="00E033A3">
              <w:rPr>
                <w:b/>
              </w:rPr>
              <w:t>Тема 1.7. Управление рисками</w:t>
            </w:r>
          </w:p>
          <w:p w:rsidR="00630B8B" w:rsidRPr="001B7B34" w:rsidRDefault="00630B8B" w:rsidP="0032601B">
            <w:pPr>
              <w:rPr>
                <w:rFonts w:eastAsia="Calibri"/>
                <w:bCs/>
                <w:lang w:eastAsia="en-US"/>
              </w:rPr>
            </w:pPr>
          </w:p>
        </w:tc>
        <w:tc>
          <w:tcPr>
            <w:tcW w:w="6095" w:type="dxa"/>
          </w:tcPr>
          <w:p w:rsidR="001B7B34" w:rsidRPr="001B7B34" w:rsidRDefault="00C71FCA" w:rsidP="00FD7A1A">
            <w:pPr>
              <w:tabs>
                <w:tab w:val="left" w:pos="720"/>
              </w:tabs>
              <w:suppressAutoHyphens/>
            </w:pPr>
            <w:r w:rsidRPr="00C71FCA">
              <w:t>Виды рисков и потерь</w:t>
            </w:r>
            <w:r>
              <w:t xml:space="preserve">. </w:t>
            </w:r>
            <w:r w:rsidRPr="00C71FCA">
              <w:t>Управление рисками</w:t>
            </w:r>
            <w:r>
              <w:t>.</w:t>
            </w:r>
          </w:p>
        </w:tc>
        <w:tc>
          <w:tcPr>
            <w:tcW w:w="850" w:type="dxa"/>
            <w:shd w:val="clear" w:color="auto" w:fill="auto"/>
          </w:tcPr>
          <w:p w:rsidR="001B7B34" w:rsidRPr="00630B8B" w:rsidRDefault="008260B7"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sidRPr="00630B8B">
              <w:rPr>
                <w:bCs/>
                <w:szCs w:val="28"/>
              </w:rPr>
              <w:t>4</w:t>
            </w:r>
          </w:p>
        </w:tc>
        <w:tc>
          <w:tcPr>
            <w:tcW w:w="993" w:type="dxa"/>
          </w:tcPr>
          <w:p w:rsidR="005A402A" w:rsidRPr="005A402A" w:rsidRDefault="005A402A" w:rsidP="005A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5A402A">
              <w:rPr>
                <w:bCs/>
                <w:i/>
                <w:szCs w:val="28"/>
              </w:rPr>
              <w:t>ОК 1 – 11</w:t>
            </w:r>
          </w:p>
          <w:p w:rsidR="001B7B34" w:rsidRPr="001E0B37" w:rsidRDefault="005A402A" w:rsidP="005A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5A402A">
              <w:rPr>
                <w:bCs/>
                <w:i/>
                <w:szCs w:val="28"/>
              </w:rPr>
              <w:t>ПК 4.1 - 4.4</w:t>
            </w:r>
          </w:p>
        </w:tc>
      </w:tr>
      <w:tr w:rsidR="0032601B" w:rsidRPr="002813B9" w:rsidTr="005A402A">
        <w:trPr>
          <w:trHeight w:val="381"/>
        </w:trPr>
        <w:tc>
          <w:tcPr>
            <w:tcW w:w="2723" w:type="dxa"/>
            <w:shd w:val="clear" w:color="auto" w:fill="A6A6A6"/>
          </w:tcPr>
          <w:p w:rsidR="0032601B" w:rsidRPr="002813B9" w:rsidRDefault="0032601B" w:rsidP="0032601B">
            <w:pPr>
              <w:spacing w:before="120" w:after="120"/>
              <w:rPr>
                <w:rFonts w:eastAsia="Calibri"/>
                <w:b/>
                <w:sz w:val="28"/>
                <w:szCs w:val="28"/>
                <w:lang w:eastAsia="en-US"/>
              </w:rPr>
            </w:pPr>
          </w:p>
        </w:tc>
        <w:tc>
          <w:tcPr>
            <w:tcW w:w="6095" w:type="dxa"/>
            <w:shd w:val="clear" w:color="auto" w:fill="A6A6A6"/>
          </w:tcPr>
          <w:p w:rsidR="0032601B" w:rsidRPr="002813B9" w:rsidRDefault="00C71FCA" w:rsidP="0032601B">
            <w:pPr>
              <w:tabs>
                <w:tab w:val="left" w:pos="720"/>
              </w:tabs>
              <w:suppressAutoHyphens/>
              <w:spacing w:before="120" w:after="120"/>
              <w:jc w:val="right"/>
              <w:rPr>
                <w:b/>
                <w:i/>
                <w:sz w:val="28"/>
                <w:szCs w:val="28"/>
              </w:rPr>
            </w:pPr>
            <w:r>
              <w:rPr>
                <w:b/>
                <w:i/>
                <w:sz w:val="28"/>
                <w:szCs w:val="28"/>
              </w:rPr>
              <w:t>ДИФФЕРЕНЦИРОВАННЫЙ ЗАЧЕТ</w:t>
            </w:r>
          </w:p>
        </w:tc>
        <w:tc>
          <w:tcPr>
            <w:tcW w:w="850" w:type="dxa"/>
            <w:shd w:val="clear" w:color="auto" w:fill="A6A6A6"/>
          </w:tcPr>
          <w:p w:rsidR="0032601B" w:rsidRPr="00A750E8" w:rsidRDefault="00C71FCA"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2</w:t>
            </w:r>
          </w:p>
        </w:tc>
        <w:tc>
          <w:tcPr>
            <w:tcW w:w="993"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sz w:val="28"/>
                <w:szCs w:val="28"/>
              </w:rPr>
            </w:pPr>
          </w:p>
        </w:tc>
      </w:tr>
      <w:tr w:rsidR="008260B7" w:rsidRPr="002813B9" w:rsidTr="005A402A">
        <w:trPr>
          <w:trHeight w:val="240"/>
        </w:trPr>
        <w:tc>
          <w:tcPr>
            <w:tcW w:w="10661" w:type="dxa"/>
            <w:gridSpan w:val="4"/>
            <w:shd w:val="clear" w:color="auto" w:fill="D9D9D9" w:themeFill="background1" w:themeFillShade="D9"/>
          </w:tcPr>
          <w:p w:rsidR="008260B7" w:rsidRPr="008260B7" w:rsidRDefault="008260B7" w:rsidP="0082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sidRPr="008260B7">
              <w:rPr>
                <w:b/>
                <w:bCs/>
                <w:i/>
                <w:sz w:val="28"/>
                <w:szCs w:val="28"/>
              </w:rPr>
              <w:t>6 семестр</w:t>
            </w:r>
          </w:p>
        </w:tc>
      </w:tr>
      <w:tr w:rsidR="005A402A" w:rsidRPr="002813B9" w:rsidTr="005A402A">
        <w:trPr>
          <w:trHeight w:val="381"/>
        </w:trPr>
        <w:tc>
          <w:tcPr>
            <w:tcW w:w="2723" w:type="dxa"/>
            <w:vMerge w:val="restart"/>
            <w:shd w:val="clear" w:color="auto" w:fill="auto"/>
          </w:tcPr>
          <w:p w:rsidR="005A402A" w:rsidRPr="002813B9" w:rsidRDefault="005A402A" w:rsidP="008260B7">
            <w:pPr>
              <w:rPr>
                <w:rFonts w:eastAsia="Calibri"/>
                <w:b/>
                <w:sz w:val="28"/>
                <w:szCs w:val="28"/>
                <w:lang w:eastAsia="en-US"/>
              </w:rPr>
            </w:pPr>
            <w:r>
              <w:rPr>
                <w:b/>
              </w:rPr>
              <w:t>Тема 1.8</w:t>
            </w:r>
            <w:r w:rsidRPr="00E033A3">
              <w:rPr>
                <w:b/>
              </w:rPr>
              <w:t>. Планирование и прогнозирование</w:t>
            </w:r>
          </w:p>
        </w:tc>
        <w:tc>
          <w:tcPr>
            <w:tcW w:w="6095" w:type="dxa"/>
            <w:shd w:val="clear" w:color="auto" w:fill="auto"/>
          </w:tcPr>
          <w:p w:rsidR="005A402A" w:rsidRDefault="005A402A" w:rsidP="005A402A">
            <w:pPr>
              <w:tabs>
                <w:tab w:val="left" w:pos="720"/>
              </w:tabs>
              <w:suppressAutoHyphens/>
              <w:jc w:val="both"/>
              <w:rPr>
                <w:b/>
                <w:i/>
                <w:sz w:val="28"/>
                <w:szCs w:val="28"/>
              </w:rPr>
            </w:pPr>
            <w:r w:rsidRPr="008260B7">
              <w:t>Виды и методы прогнозов. Подходы и методы прогнозирования. Классификация планов. Принципы и методы планирования.</w:t>
            </w:r>
            <w:r w:rsidRPr="00E033A3">
              <w:t xml:space="preserve"> Планирование в деятельности организации</w:t>
            </w:r>
            <w:r>
              <w:t xml:space="preserve">. </w:t>
            </w:r>
          </w:p>
        </w:tc>
        <w:tc>
          <w:tcPr>
            <w:tcW w:w="850" w:type="dxa"/>
            <w:shd w:val="clear" w:color="auto" w:fill="auto"/>
          </w:tcPr>
          <w:p w:rsidR="005A402A" w:rsidRPr="008260B7" w:rsidRDefault="005A402A" w:rsidP="0082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4</w:t>
            </w:r>
          </w:p>
        </w:tc>
        <w:tc>
          <w:tcPr>
            <w:tcW w:w="993" w:type="dxa"/>
            <w:vMerge w:val="restart"/>
            <w:shd w:val="clear" w:color="auto" w:fill="auto"/>
          </w:tcPr>
          <w:p w:rsidR="005A402A" w:rsidRDefault="005A402A" w:rsidP="005A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5A402A">
              <w:rPr>
                <w:bCs/>
                <w:i/>
                <w:szCs w:val="28"/>
              </w:rPr>
              <w:t>ОК 1 – 11</w:t>
            </w:r>
          </w:p>
          <w:p w:rsidR="005A402A" w:rsidRPr="005A402A" w:rsidRDefault="005A402A" w:rsidP="005A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5A402A">
              <w:rPr>
                <w:bCs/>
                <w:i/>
                <w:szCs w:val="28"/>
              </w:rPr>
              <w:t>ПК 4.1 - 4.4</w:t>
            </w:r>
          </w:p>
          <w:p w:rsidR="005A402A" w:rsidRPr="001E0B37" w:rsidRDefault="005A402A" w:rsidP="001E0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A402A" w:rsidRPr="002813B9" w:rsidTr="00F70C20">
        <w:trPr>
          <w:trHeight w:val="735"/>
        </w:trPr>
        <w:tc>
          <w:tcPr>
            <w:tcW w:w="2723" w:type="dxa"/>
            <w:vMerge/>
            <w:shd w:val="clear" w:color="auto" w:fill="auto"/>
          </w:tcPr>
          <w:p w:rsidR="005A402A" w:rsidRDefault="005A402A" w:rsidP="008260B7">
            <w:pPr>
              <w:rPr>
                <w:b/>
              </w:rPr>
            </w:pPr>
          </w:p>
        </w:tc>
        <w:tc>
          <w:tcPr>
            <w:tcW w:w="6095" w:type="dxa"/>
            <w:shd w:val="clear" w:color="auto" w:fill="auto"/>
          </w:tcPr>
          <w:p w:rsidR="005A402A" w:rsidRDefault="005A402A" w:rsidP="00630B8B">
            <w:pPr>
              <w:tabs>
                <w:tab w:val="left" w:pos="720"/>
              </w:tabs>
              <w:suppressAutoHyphens/>
              <w:rPr>
                <w:b/>
                <w:i/>
              </w:rPr>
            </w:pPr>
            <w:r w:rsidRPr="00C71FCA">
              <w:rPr>
                <w:b/>
                <w:i/>
              </w:rPr>
              <w:t>Практическое занятие</w:t>
            </w:r>
          </w:p>
          <w:p w:rsidR="005A402A" w:rsidRPr="008260B7" w:rsidRDefault="005A402A" w:rsidP="00630B8B">
            <w:pPr>
              <w:tabs>
                <w:tab w:val="left" w:pos="720"/>
              </w:tabs>
              <w:suppressAutoHyphens/>
            </w:pPr>
            <w:r w:rsidRPr="008260B7">
              <w:t>Видение, миссия и цели организации</w:t>
            </w:r>
            <w:r>
              <w:t>.</w:t>
            </w:r>
          </w:p>
        </w:tc>
        <w:tc>
          <w:tcPr>
            <w:tcW w:w="850" w:type="dxa"/>
            <w:shd w:val="clear" w:color="auto" w:fill="auto"/>
          </w:tcPr>
          <w:p w:rsidR="005A402A" w:rsidRPr="008260B7" w:rsidRDefault="005A402A" w:rsidP="0082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2</w:t>
            </w:r>
          </w:p>
        </w:tc>
        <w:tc>
          <w:tcPr>
            <w:tcW w:w="993" w:type="dxa"/>
            <w:vMerge/>
            <w:shd w:val="clear" w:color="auto" w:fill="auto"/>
          </w:tcPr>
          <w:p w:rsidR="005A402A" w:rsidRPr="001E0B37" w:rsidRDefault="005A402A" w:rsidP="001E0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F70C20" w:rsidRPr="002813B9" w:rsidTr="005A402A">
        <w:trPr>
          <w:trHeight w:val="217"/>
        </w:trPr>
        <w:tc>
          <w:tcPr>
            <w:tcW w:w="2723" w:type="dxa"/>
            <w:vMerge w:val="restart"/>
            <w:shd w:val="clear" w:color="auto" w:fill="auto"/>
          </w:tcPr>
          <w:p w:rsidR="00F70C20" w:rsidRDefault="00F70C20" w:rsidP="008260B7">
            <w:pPr>
              <w:rPr>
                <w:b/>
              </w:rPr>
            </w:pPr>
            <w:r w:rsidRPr="00E033A3">
              <w:rPr>
                <w:b/>
              </w:rPr>
              <w:lastRenderedPageBreak/>
              <w:t>Тема</w:t>
            </w:r>
            <w:r>
              <w:rPr>
                <w:b/>
              </w:rPr>
              <w:t xml:space="preserve"> 1.9</w:t>
            </w:r>
            <w:r w:rsidRPr="00E033A3">
              <w:rPr>
                <w:b/>
              </w:rPr>
              <w:t xml:space="preserve">. </w:t>
            </w:r>
          </w:p>
          <w:p w:rsidR="00F70C20" w:rsidRPr="008260B7" w:rsidRDefault="00F70C20" w:rsidP="008260B7">
            <w:pPr>
              <w:rPr>
                <w:rFonts w:eastAsia="Calibri"/>
                <w:szCs w:val="28"/>
                <w:lang w:eastAsia="en-US"/>
              </w:rPr>
            </w:pPr>
            <w:r w:rsidRPr="00E033A3">
              <w:rPr>
                <w:b/>
              </w:rPr>
              <w:t>Организация взаимодействия на стадии выполнения планов</w:t>
            </w:r>
          </w:p>
        </w:tc>
        <w:tc>
          <w:tcPr>
            <w:tcW w:w="6095" w:type="dxa"/>
            <w:shd w:val="clear" w:color="auto" w:fill="auto"/>
          </w:tcPr>
          <w:p w:rsidR="00F70C20" w:rsidRPr="008260B7" w:rsidRDefault="00F70C20" w:rsidP="005A402A">
            <w:pPr>
              <w:tabs>
                <w:tab w:val="left" w:pos="720"/>
              </w:tabs>
              <w:suppressAutoHyphens/>
              <w:rPr>
                <w:szCs w:val="28"/>
              </w:rPr>
            </w:pPr>
            <w:r w:rsidRPr="008260B7">
              <w:rPr>
                <w:szCs w:val="28"/>
              </w:rPr>
              <w:t>Делегирование и ответственность. Полномочия и власть.</w:t>
            </w:r>
          </w:p>
        </w:tc>
        <w:tc>
          <w:tcPr>
            <w:tcW w:w="850" w:type="dxa"/>
            <w:shd w:val="clear" w:color="auto" w:fill="auto"/>
          </w:tcPr>
          <w:p w:rsidR="00F70C20" w:rsidRPr="008260B7" w:rsidRDefault="00F70C20" w:rsidP="0063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4</w:t>
            </w:r>
          </w:p>
        </w:tc>
        <w:tc>
          <w:tcPr>
            <w:tcW w:w="993" w:type="dxa"/>
            <w:vMerge w:val="restart"/>
            <w:shd w:val="clear" w:color="auto" w:fill="auto"/>
          </w:tcPr>
          <w:p w:rsidR="00F70C20" w:rsidRDefault="00F70C20" w:rsidP="00F7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5A402A">
              <w:rPr>
                <w:bCs/>
                <w:i/>
                <w:szCs w:val="28"/>
              </w:rPr>
              <w:t>ОК 1 – 11</w:t>
            </w:r>
          </w:p>
          <w:p w:rsidR="00F70C20" w:rsidRPr="005A402A" w:rsidRDefault="00F70C20" w:rsidP="00F7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5A402A">
              <w:rPr>
                <w:bCs/>
                <w:i/>
                <w:szCs w:val="28"/>
              </w:rPr>
              <w:t>ПК 4.1 - 4.4</w:t>
            </w:r>
          </w:p>
          <w:p w:rsidR="00F70C20" w:rsidRPr="001E0B37" w:rsidRDefault="00F70C20" w:rsidP="001E0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F70C20" w:rsidRPr="002813B9" w:rsidTr="005A402A">
        <w:trPr>
          <w:trHeight w:val="381"/>
        </w:trPr>
        <w:tc>
          <w:tcPr>
            <w:tcW w:w="2723" w:type="dxa"/>
            <w:vMerge/>
            <w:shd w:val="clear" w:color="auto" w:fill="auto"/>
          </w:tcPr>
          <w:p w:rsidR="00F70C20" w:rsidRPr="008260B7" w:rsidRDefault="00F70C20" w:rsidP="008260B7">
            <w:pPr>
              <w:rPr>
                <w:rFonts w:eastAsia="Calibri"/>
                <w:szCs w:val="28"/>
                <w:lang w:eastAsia="en-US"/>
              </w:rPr>
            </w:pPr>
          </w:p>
        </w:tc>
        <w:tc>
          <w:tcPr>
            <w:tcW w:w="6095" w:type="dxa"/>
            <w:shd w:val="clear" w:color="auto" w:fill="auto"/>
          </w:tcPr>
          <w:p w:rsidR="00F70C20" w:rsidRDefault="00F70C20" w:rsidP="005A402A">
            <w:pPr>
              <w:tabs>
                <w:tab w:val="left" w:pos="720"/>
              </w:tabs>
              <w:suppressAutoHyphens/>
              <w:rPr>
                <w:b/>
                <w:i/>
              </w:rPr>
            </w:pPr>
            <w:r w:rsidRPr="006E40F4">
              <w:rPr>
                <w:b/>
                <w:i/>
              </w:rPr>
              <w:t>Практическое за</w:t>
            </w:r>
            <w:r>
              <w:rPr>
                <w:b/>
                <w:i/>
              </w:rPr>
              <w:t xml:space="preserve">нятие </w:t>
            </w:r>
          </w:p>
          <w:p w:rsidR="00F70C20" w:rsidRPr="008260B7" w:rsidRDefault="00F70C20" w:rsidP="005A402A">
            <w:pPr>
              <w:tabs>
                <w:tab w:val="left" w:pos="720"/>
              </w:tabs>
              <w:suppressAutoHyphens/>
              <w:jc w:val="both"/>
              <w:rPr>
                <w:szCs w:val="28"/>
              </w:rPr>
            </w:pPr>
            <w:r w:rsidRPr="008260B7">
              <w:rPr>
                <w:szCs w:val="28"/>
              </w:rPr>
              <w:t>Решение ситуационных задач с использованием модели коммуникационного процесса</w:t>
            </w:r>
          </w:p>
        </w:tc>
        <w:tc>
          <w:tcPr>
            <w:tcW w:w="850" w:type="dxa"/>
            <w:shd w:val="clear" w:color="auto" w:fill="auto"/>
          </w:tcPr>
          <w:p w:rsidR="00F70C20" w:rsidRPr="008260B7" w:rsidRDefault="00F70C20" w:rsidP="0063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2</w:t>
            </w:r>
          </w:p>
        </w:tc>
        <w:tc>
          <w:tcPr>
            <w:tcW w:w="993" w:type="dxa"/>
            <w:vMerge/>
            <w:shd w:val="clear" w:color="auto" w:fill="auto"/>
          </w:tcPr>
          <w:p w:rsidR="00F70C20" w:rsidRPr="001E0B37" w:rsidRDefault="00F70C20" w:rsidP="001E0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71FCA" w:rsidRPr="002813B9" w:rsidTr="005A402A">
        <w:trPr>
          <w:trHeight w:val="381"/>
        </w:trPr>
        <w:tc>
          <w:tcPr>
            <w:tcW w:w="2723" w:type="dxa"/>
            <w:shd w:val="clear" w:color="auto" w:fill="auto"/>
          </w:tcPr>
          <w:p w:rsidR="00C71FCA" w:rsidRPr="00630B8B" w:rsidRDefault="00630B8B" w:rsidP="008260B7">
            <w:pPr>
              <w:rPr>
                <w:rFonts w:eastAsia="Calibri"/>
                <w:b/>
                <w:szCs w:val="28"/>
                <w:lang w:eastAsia="en-US"/>
              </w:rPr>
            </w:pPr>
            <w:r w:rsidRPr="00630B8B">
              <w:rPr>
                <w:rFonts w:eastAsia="Calibri"/>
                <w:b/>
                <w:szCs w:val="28"/>
                <w:lang w:eastAsia="en-US"/>
              </w:rPr>
              <w:t>Тема 1.10. Самоменеджмент</w:t>
            </w:r>
          </w:p>
        </w:tc>
        <w:tc>
          <w:tcPr>
            <w:tcW w:w="6095" w:type="dxa"/>
            <w:shd w:val="clear" w:color="auto" w:fill="auto"/>
          </w:tcPr>
          <w:p w:rsidR="00C71FCA" w:rsidRPr="008260B7" w:rsidRDefault="00630B8B" w:rsidP="008260B7">
            <w:pPr>
              <w:tabs>
                <w:tab w:val="left" w:pos="720"/>
              </w:tabs>
              <w:suppressAutoHyphens/>
              <w:rPr>
                <w:szCs w:val="28"/>
              </w:rPr>
            </w:pPr>
            <w:r w:rsidRPr="00630B8B">
              <w:rPr>
                <w:szCs w:val="28"/>
              </w:rPr>
              <w:t>Понятие, содержание и принципы самоменеджмента.</w:t>
            </w:r>
          </w:p>
        </w:tc>
        <w:tc>
          <w:tcPr>
            <w:tcW w:w="850" w:type="dxa"/>
            <w:shd w:val="clear" w:color="auto" w:fill="auto"/>
          </w:tcPr>
          <w:p w:rsidR="00C71FCA" w:rsidRPr="008260B7" w:rsidRDefault="001E0B37" w:rsidP="0063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4</w:t>
            </w:r>
          </w:p>
        </w:tc>
        <w:tc>
          <w:tcPr>
            <w:tcW w:w="993" w:type="dxa"/>
            <w:shd w:val="clear" w:color="auto" w:fill="auto"/>
          </w:tcPr>
          <w:p w:rsidR="00F70C20" w:rsidRDefault="00F70C20" w:rsidP="00F7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5A402A">
              <w:rPr>
                <w:bCs/>
                <w:i/>
                <w:szCs w:val="28"/>
              </w:rPr>
              <w:t>ОК 1 – 11</w:t>
            </w:r>
          </w:p>
          <w:p w:rsidR="00F70C20" w:rsidRPr="005A402A" w:rsidRDefault="00F70C20" w:rsidP="00F7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5A402A">
              <w:rPr>
                <w:bCs/>
                <w:i/>
                <w:szCs w:val="28"/>
              </w:rPr>
              <w:t>ПК 4.1 - 4.4</w:t>
            </w:r>
          </w:p>
          <w:p w:rsidR="00C71FCA" w:rsidRPr="001E0B37" w:rsidRDefault="00C71FCA" w:rsidP="001E0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F70C20" w:rsidRPr="002813B9" w:rsidTr="005A402A">
        <w:trPr>
          <w:trHeight w:val="381"/>
        </w:trPr>
        <w:tc>
          <w:tcPr>
            <w:tcW w:w="2723" w:type="dxa"/>
            <w:vMerge w:val="restart"/>
            <w:shd w:val="clear" w:color="auto" w:fill="auto"/>
          </w:tcPr>
          <w:p w:rsidR="00F70C20" w:rsidRDefault="00F70C20" w:rsidP="008260B7">
            <w:pPr>
              <w:rPr>
                <w:rFonts w:eastAsia="Calibri"/>
                <w:b/>
                <w:szCs w:val="28"/>
                <w:lang w:eastAsia="en-US"/>
              </w:rPr>
            </w:pPr>
            <w:r w:rsidRPr="00630B8B">
              <w:rPr>
                <w:rFonts w:eastAsia="Calibri"/>
                <w:b/>
                <w:szCs w:val="28"/>
                <w:lang w:eastAsia="en-US"/>
              </w:rPr>
              <w:t xml:space="preserve">Тема 1.11. </w:t>
            </w:r>
          </w:p>
          <w:p w:rsidR="00F70C20" w:rsidRPr="00630B8B" w:rsidRDefault="00F70C20" w:rsidP="00630B8B">
            <w:pPr>
              <w:rPr>
                <w:rFonts w:eastAsia="Calibri"/>
                <w:b/>
                <w:szCs w:val="28"/>
                <w:lang w:eastAsia="en-US"/>
              </w:rPr>
            </w:pPr>
            <w:r w:rsidRPr="00630B8B">
              <w:rPr>
                <w:rFonts w:eastAsia="Calibri"/>
                <w:b/>
                <w:szCs w:val="28"/>
                <w:lang w:eastAsia="en-US"/>
              </w:rPr>
              <w:t>Контроль как функция менеджмента</w:t>
            </w:r>
          </w:p>
        </w:tc>
        <w:tc>
          <w:tcPr>
            <w:tcW w:w="6095" w:type="dxa"/>
            <w:shd w:val="clear" w:color="auto" w:fill="auto"/>
          </w:tcPr>
          <w:p w:rsidR="00F70C20" w:rsidRPr="008260B7" w:rsidRDefault="00F70C20" w:rsidP="005A402A">
            <w:pPr>
              <w:tabs>
                <w:tab w:val="left" w:pos="720"/>
              </w:tabs>
              <w:suppressAutoHyphens/>
              <w:jc w:val="both"/>
              <w:rPr>
                <w:szCs w:val="28"/>
              </w:rPr>
            </w:pPr>
            <w:r w:rsidRPr="00630B8B">
              <w:rPr>
                <w:szCs w:val="28"/>
              </w:rPr>
              <w:t>Контроль как функция менеджмента</w:t>
            </w:r>
            <w:r>
              <w:rPr>
                <w:szCs w:val="28"/>
              </w:rPr>
              <w:t xml:space="preserve">. </w:t>
            </w:r>
            <w:r w:rsidRPr="00630B8B">
              <w:rPr>
                <w:szCs w:val="28"/>
              </w:rPr>
              <w:t>Контроль качества нововведений</w:t>
            </w:r>
            <w:r>
              <w:rPr>
                <w:szCs w:val="28"/>
              </w:rPr>
              <w:t>.</w:t>
            </w:r>
          </w:p>
        </w:tc>
        <w:tc>
          <w:tcPr>
            <w:tcW w:w="850" w:type="dxa"/>
            <w:shd w:val="clear" w:color="auto" w:fill="auto"/>
          </w:tcPr>
          <w:p w:rsidR="00F70C20" w:rsidRPr="008260B7" w:rsidRDefault="00F70C20" w:rsidP="0063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4</w:t>
            </w:r>
          </w:p>
        </w:tc>
        <w:tc>
          <w:tcPr>
            <w:tcW w:w="993" w:type="dxa"/>
            <w:vMerge w:val="restart"/>
            <w:shd w:val="clear" w:color="auto" w:fill="auto"/>
          </w:tcPr>
          <w:p w:rsidR="00F70C20" w:rsidRDefault="00F70C20" w:rsidP="00F7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5A402A">
              <w:rPr>
                <w:bCs/>
                <w:i/>
                <w:szCs w:val="28"/>
              </w:rPr>
              <w:t>ОК 1 – 11</w:t>
            </w:r>
          </w:p>
          <w:p w:rsidR="00F70C20" w:rsidRPr="005A402A" w:rsidRDefault="00F70C20" w:rsidP="00F7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5A402A">
              <w:rPr>
                <w:bCs/>
                <w:i/>
                <w:szCs w:val="28"/>
              </w:rPr>
              <w:t>ПК 4.1 - 4.4</w:t>
            </w:r>
          </w:p>
          <w:p w:rsidR="00F70C20" w:rsidRPr="001E0B37" w:rsidRDefault="00F70C20" w:rsidP="001E0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F70C20" w:rsidRPr="002813B9" w:rsidTr="005A402A">
        <w:trPr>
          <w:trHeight w:val="381"/>
        </w:trPr>
        <w:tc>
          <w:tcPr>
            <w:tcW w:w="2723" w:type="dxa"/>
            <w:vMerge/>
            <w:shd w:val="clear" w:color="auto" w:fill="auto"/>
          </w:tcPr>
          <w:p w:rsidR="00F70C20" w:rsidRPr="008260B7" w:rsidRDefault="00F70C20" w:rsidP="008260B7">
            <w:pPr>
              <w:rPr>
                <w:rFonts w:eastAsia="Calibri"/>
                <w:szCs w:val="28"/>
                <w:lang w:eastAsia="en-US"/>
              </w:rPr>
            </w:pPr>
          </w:p>
        </w:tc>
        <w:tc>
          <w:tcPr>
            <w:tcW w:w="6095" w:type="dxa"/>
            <w:shd w:val="clear" w:color="auto" w:fill="auto"/>
          </w:tcPr>
          <w:p w:rsidR="00F70C20" w:rsidRDefault="00F70C20" w:rsidP="005A402A">
            <w:pPr>
              <w:tabs>
                <w:tab w:val="left" w:pos="720"/>
              </w:tabs>
              <w:suppressAutoHyphens/>
              <w:rPr>
                <w:b/>
                <w:i/>
              </w:rPr>
            </w:pPr>
            <w:r w:rsidRPr="006E40F4">
              <w:rPr>
                <w:b/>
                <w:i/>
              </w:rPr>
              <w:t>Практическое за</w:t>
            </w:r>
            <w:r>
              <w:rPr>
                <w:b/>
                <w:i/>
              </w:rPr>
              <w:t xml:space="preserve">нятие </w:t>
            </w:r>
          </w:p>
          <w:p w:rsidR="00F70C20" w:rsidRPr="008260B7" w:rsidRDefault="00F70C20" w:rsidP="005A402A">
            <w:pPr>
              <w:tabs>
                <w:tab w:val="left" w:pos="720"/>
              </w:tabs>
              <w:suppressAutoHyphens/>
              <w:rPr>
                <w:szCs w:val="28"/>
              </w:rPr>
            </w:pPr>
            <w:r w:rsidRPr="00630B8B">
              <w:rPr>
                <w:szCs w:val="28"/>
              </w:rPr>
              <w:t>Экспертиза инновационных проектов</w:t>
            </w:r>
            <w:r>
              <w:rPr>
                <w:szCs w:val="28"/>
              </w:rPr>
              <w:t>.</w:t>
            </w:r>
          </w:p>
        </w:tc>
        <w:tc>
          <w:tcPr>
            <w:tcW w:w="850" w:type="dxa"/>
            <w:shd w:val="clear" w:color="auto" w:fill="auto"/>
          </w:tcPr>
          <w:p w:rsidR="00F70C20" w:rsidRPr="008260B7" w:rsidRDefault="00F70C20" w:rsidP="0063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2</w:t>
            </w:r>
          </w:p>
        </w:tc>
        <w:tc>
          <w:tcPr>
            <w:tcW w:w="993" w:type="dxa"/>
            <w:vMerge/>
            <w:shd w:val="clear" w:color="auto" w:fill="auto"/>
          </w:tcPr>
          <w:p w:rsidR="00F70C20" w:rsidRPr="001E0B37" w:rsidRDefault="00F70C20" w:rsidP="001E0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30B8B" w:rsidRPr="002813B9" w:rsidTr="005A402A">
        <w:trPr>
          <w:trHeight w:val="381"/>
        </w:trPr>
        <w:tc>
          <w:tcPr>
            <w:tcW w:w="2723" w:type="dxa"/>
            <w:shd w:val="clear" w:color="auto" w:fill="A6A6A6" w:themeFill="background1" w:themeFillShade="A6"/>
          </w:tcPr>
          <w:p w:rsidR="00630B8B" w:rsidRPr="00630B8B" w:rsidRDefault="00630B8B" w:rsidP="00630B8B">
            <w:pPr>
              <w:rPr>
                <w:rFonts w:eastAsia="Calibri"/>
                <w:b/>
                <w:i/>
                <w:sz w:val="28"/>
                <w:szCs w:val="28"/>
                <w:lang w:eastAsia="en-US"/>
              </w:rPr>
            </w:pPr>
          </w:p>
        </w:tc>
        <w:tc>
          <w:tcPr>
            <w:tcW w:w="6095" w:type="dxa"/>
            <w:shd w:val="clear" w:color="auto" w:fill="A6A6A6"/>
          </w:tcPr>
          <w:p w:rsidR="00630B8B" w:rsidRPr="002813B9" w:rsidRDefault="00630B8B" w:rsidP="00630B8B">
            <w:pPr>
              <w:tabs>
                <w:tab w:val="left" w:pos="720"/>
              </w:tabs>
              <w:suppressAutoHyphens/>
              <w:spacing w:before="120" w:after="120"/>
              <w:jc w:val="right"/>
              <w:rPr>
                <w:b/>
                <w:i/>
                <w:sz w:val="28"/>
                <w:szCs w:val="28"/>
              </w:rPr>
            </w:pPr>
            <w:r>
              <w:rPr>
                <w:b/>
                <w:i/>
                <w:sz w:val="28"/>
                <w:szCs w:val="28"/>
              </w:rPr>
              <w:t>ДИФФЕРЕНЦИРОВАННЫЙ ЗАЧЕТ</w:t>
            </w:r>
          </w:p>
        </w:tc>
        <w:tc>
          <w:tcPr>
            <w:tcW w:w="850" w:type="dxa"/>
            <w:shd w:val="clear" w:color="auto" w:fill="A6A6A6"/>
          </w:tcPr>
          <w:p w:rsidR="00630B8B" w:rsidRPr="00A750E8" w:rsidRDefault="00630B8B" w:rsidP="0063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2</w:t>
            </w:r>
          </w:p>
        </w:tc>
        <w:tc>
          <w:tcPr>
            <w:tcW w:w="993" w:type="dxa"/>
            <w:shd w:val="clear" w:color="auto" w:fill="A6A6A6" w:themeFill="background1" w:themeFillShade="A6"/>
          </w:tcPr>
          <w:p w:rsidR="00630B8B" w:rsidRPr="00630B8B" w:rsidRDefault="00630B8B" w:rsidP="0063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p>
        </w:tc>
      </w:tr>
      <w:tr w:rsidR="0032601B" w:rsidRPr="002813B9" w:rsidTr="005A402A">
        <w:trPr>
          <w:trHeight w:val="893"/>
        </w:trPr>
        <w:tc>
          <w:tcPr>
            <w:tcW w:w="8818" w:type="dxa"/>
            <w:gridSpan w:val="2"/>
          </w:tcPr>
          <w:p w:rsidR="0032601B" w:rsidRDefault="0032601B" w:rsidP="0032601B">
            <w:pPr>
              <w:rPr>
                <w:b/>
                <w:bCs/>
                <w:i/>
              </w:rPr>
            </w:pPr>
            <w:r w:rsidRPr="00AD670F">
              <w:rPr>
                <w:b/>
                <w:bCs/>
                <w:i/>
              </w:rPr>
              <w:t>Самостоятельная учебная работа при изучении раздела 1</w:t>
            </w:r>
          </w:p>
          <w:p w:rsidR="0032601B" w:rsidRPr="00011383" w:rsidRDefault="005A402A" w:rsidP="001E0B37">
            <w:pPr>
              <w:tabs>
                <w:tab w:val="left" w:pos="347"/>
                <w:tab w:val="left" w:pos="909"/>
                <w:tab w:val="left" w:pos="1050"/>
              </w:tabs>
              <w:rPr>
                <w:b/>
                <w:bCs/>
              </w:rPr>
            </w:pPr>
            <w:r>
              <w:t>Не предусмотрена</w:t>
            </w:r>
          </w:p>
        </w:tc>
        <w:tc>
          <w:tcPr>
            <w:tcW w:w="850" w:type="dxa"/>
            <w:shd w:val="clear" w:color="auto" w:fill="auto"/>
          </w:tcPr>
          <w:p w:rsidR="0032601B" w:rsidRPr="00A750E8" w:rsidRDefault="005A402A"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w:t>
            </w:r>
          </w:p>
        </w:tc>
        <w:tc>
          <w:tcPr>
            <w:tcW w:w="993" w:type="dxa"/>
            <w:shd w:val="clear" w:color="auto" w:fill="FFFFFF"/>
          </w:tcPr>
          <w:p w:rsidR="0032601B" w:rsidRPr="00A750E8" w:rsidRDefault="00F70C2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w:t>
            </w:r>
          </w:p>
        </w:tc>
      </w:tr>
      <w:tr w:rsidR="0032601B" w:rsidRPr="002813B9" w:rsidTr="005A402A">
        <w:trPr>
          <w:trHeight w:val="1971"/>
        </w:trPr>
        <w:tc>
          <w:tcPr>
            <w:tcW w:w="8818" w:type="dxa"/>
            <w:gridSpan w:val="2"/>
          </w:tcPr>
          <w:p w:rsidR="0032601B" w:rsidRPr="00F36ED2" w:rsidRDefault="0032601B" w:rsidP="0032601B">
            <w:pPr>
              <w:rPr>
                <w:i/>
              </w:rPr>
            </w:pPr>
            <w:r w:rsidRPr="00F36ED2">
              <w:rPr>
                <w:b/>
                <w:bCs/>
              </w:rPr>
              <w:t>Производственная практика раздела 1</w:t>
            </w:r>
            <w:r w:rsidRPr="00F36ED2">
              <w:rPr>
                <w:b/>
              </w:rPr>
              <w:t xml:space="preserve"> </w:t>
            </w:r>
          </w:p>
          <w:p w:rsidR="001E0B37" w:rsidRDefault="001E0B37" w:rsidP="001E0B37">
            <w:pPr>
              <w:pStyle w:val="af7"/>
              <w:numPr>
                <w:ilvl w:val="0"/>
                <w:numId w:val="2"/>
              </w:numPr>
              <w:tabs>
                <w:tab w:val="left" w:pos="200"/>
              </w:tabs>
              <w:ind w:left="0" w:firstLine="0"/>
              <w:jc w:val="both"/>
            </w:pPr>
            <w:r>
              <w:t xml:space="preserve"> Знакомство с организацией. Анализ структуры управления, существующей на предприятии, разработка предложений по улучшению этой структуры. </w:t>
            </w:r>
          </w:p>
          <w:p w:rsidR="001E0B37" w:rsidRDefault="001E0B37" w:rsidP="001E0B37">
            <w:pPr>
              <w:pStyle w:val="af7"/>
              <w:numPr>
                <w:ilvl w:val="0"/>
                <w:numId w:val="2"/>
              </w:numPr>
              <w:tabs>
                <w:tab w:val="left" w:pos="200"/>
              </w:tabs>
              <w:ind w:left="0" w:firstLine="0"/>
              <w:jc w:val="both"/>
            </w:pPr>
            <w:r>
              <w:t xml:space="preserve"> Определение специфики деятельности организации, контингента обслуживания и наличия конкурентов. </w:t>
            </w:r>
          </w:p>
          <w:p w:rsidR="001E0B37" w:rsidRDefault="001E0B37" w:rsidP="001E0B37">
            <w:pPr>
              <w:pStyle w:val="af7"/>
              <w:numPr>
                <w:ilvl w:val="0"/>
                <w:numId w:val="2"/>
              </w:numPr>
              <w:tabs>
                <w:tab w:val="left" w:pos="200"/>
              </w:tabs>
              <w:ind w:left="0" w:firstLine="0"/>
              <w:jc w:val="both"/>
            </w:pPr>
            <w:r>
              <w:t xml:space="preserve"> Изучение должностных инструкций персонала организации. </w:t>
            </w:r>
          </w:p>
          <w:p w:rsidR="001E0B37" w:rsidRDefault="001E0B37" w:rsidP="001E0B37">
            <w:pPr>
              <w:pStyle w:val="af7"/>
              <w:numPr>
                <w:ilvl w:val="0"/>
                <w:numId w:val="2"/>
              </w:numPr>
              <w:tabs>
                <w:tab w:val="left" w:pos="200"/>
              </w:tabs>
              <w:ind w:left="0" w:firstLine="0"/>
              <w:jc w:val="both"/>
            </w:pPr>
            <w:r>
              <w:t xml:space="preserve"> Описание специфики различных видов деятельности менеджера в данном учреждении. </w:t>
            </w:r>
          </w:p>
          <w:p w:rsidR="001E0B37" w:rsidRDefault="001E0B37" w:rsidP="001E0B37">
            <w:pPr>
              <w:pStyle w:val="af7"/>
              <w:numPr>
                <w:ilvl w:val="0"/>
                <w:numId w:val="2"/>
              </w:numPr>
              <w:tabs>
                <w:tab w:val="left" w:pos="200"/>
              </w:tabs>
              <w:ind w:left="0" w:firstLine="0"/>
              <w:jc w:val="both"/>
            </w:pPr>
            <w:r>
              <w:t xml:space="preserve"> Разработка схемы делегирования полномочий дизайнером предприятия сотрудникам этого предприятия; определение порядка отчетности по выполняемым функциям; анализ качества выполнения делегированных функций; подготовка рекомендаций; </w:t>
            </w:r>
          </w:p>
          <w:p w:rsidR="0032601B" w:rsidRPr="00F36ED2" w:rsidRDefault="001E0B37" w:rsidP="001E0B37">
            <w:pPr>
              <w:pStyle w:val="af7"/>
              <w:numPr>
                <w:ilvl w:val="0"/>
                <w:numId w:val="2"/>
              </w:numPr>
              <w:tabs>
                <w:tab w:val="left" w:pos="200"/>
              </w:tabs>
              <w:spacing w:before="0" w:after="0"/>
              <w:ind w:left="0" w:firstLine="0"/>
              <w:jc w:val="both"/>
              <w:rPr>
                <w:b/>
                <w:bCs/>
              </w:rPr>
            </w:pPr>
            <w:r>
              <w:t xml:space="preserve"> Анализ процесса коммуникации, существующего на предприятии, обоснование эффективности существующего коммуникационного процесса, или разработка предложений по его изменению.</w:t>
            </w:r>
          </w:p>
        </w:tc>
        <w:tc>
          <w:tcPr>
            <w:tcW w:w="850" w:type="dxa"/>
            <w:shd w:val="clear" w:color="auto" w:fill="auto"/>
          </w:tcPr>
          <w:p w:rsidR="0032601B" w:rsidRPr="002813B9" w:rsidRDefault="0001138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108</w:t>
            </w:r>
          </w:p>
        </w:tc>
        <w:tc>
          <w:tcPr>
            <w:tcW w:w="993" w:type="dxa"/>
            <w:shd w:val="clear" w:color="auto" w:fill="FFFFFF"/>
          </w:tcPr>
          <w:p w:rsidR="00F70C20" w:rsidRDefault="00F70C20" w:rsidP="00F7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5A402A">
              <w:rPr>
                <w:bCs/>
                <w:i/>
                <w:szCs w:val="28"/>
              </w:rPr>
              <w:t>ОК 1 – 11</w:t>
            </w:r>
          </w:p>
          <w:p w:rsidR="00F70C20" w:rsidRPr="005A402A" w:rsidRDefault="00F70C20" w:rsidP="00F7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5A402A">
              <w:rPr>
                <w:bCs/>
                <w:i/>
                <w:szCs w:val="28"/>
              </w:rPr>
              <w:t>ПК 4.1 - 4.4</w:t>
            </w:r>
          </w:p>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011383" w:rsidRPr="002813B9" w:rsidTr="005A402A">
        <w:trPr>
          <w:trHeight w:val="20"/>
        </w:trPr>
        <w:tc>
          <w:tcPr>
            <w:tcW w:w="8818" w:type="dxa"/>
            <w:gridSpan w:val="2"/>
            <w:shd w:val="clear" w:color="auto" w:fill="auto"/>
          </w:tcPr>
          <w:p w:rsidR="00011383" w:rsidRPr="00377FBA" w:rsidRDefault="00011383" w:rsidP="00011383">
            <w:pPr>
              <w:jc w:val="right"/>
              <w:rPr>
                <w:b/>
                <w:bCs/>
                <w:sz w:val="28"/>
              </w:rPr>
            </w:pPr>
            <w:r>
              <w:rPr>
                <w:b/>
                <w:bCs/>
                <w:sz w:val="28"/>
              </w:rPr>
              <w:t>ИТОГО:</w:t>
            </w:r>
          </w:p>
        </w:tc>
        <w:tc>
          <w:tcPr>
            <w:tcW w:w="850" w:type="dxa"/>
            <w:shd w:val="clear" w:color="auto" w:fill="auto"/>
          </w:tcPr>
          <w:p w:rsidR="00011383" w:rsidRDefault="00630B8B" w:rsidP="005A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1</w:t>
            </w:r>
            <w:r w:rsidR="005A402A">
              <w:rPr>
                <w:b/>
                <w:bCs/>
                <w:i/>
                <w:sz w:val="28"/>
                <w:szCs w:val="28"/>
              </w:rPr>
              <w:t>6</w:t>
            </w:r>
            <w:r>
              <w:rPr>
                <w:b/>
                <w:bCs/>
                <w:i/>
                <w:sz w:val="28"/>
                <w:szCs w:val="28"/>
              </w:rPr>
              <w:t>4</w:t>
            </w:r>
          </w:p>
        </w:tc>
        <w:tc>
          <w:tcPr>
            <w:tcW w:w="993" w:type="dxa"/>
            <w:shd w:val="clear" w:color="auto" w:fill="auto"/>
          </w:tcPr>
          <w:p w:rsidR="00011383" w:rsidRPr="002813B9" w:rsidRDefault="00011383" w:rsidP="0001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bl>
    <w:p w:rsidR="00D10EFE" w:rsidRDefault="00D10EFE"/>
    <w:p w:rsidR="00376FB5" w:rsidRDefault="00376FB5"/>
    <w:p w:rsidR="00F70C20" w:rsidRDefault="00F70C20"/>
    <w:p w:rsidR="00F70C20" w:rsidRDefault="00F70C20"/>
    <w:p w:rsidR="00F70C20" w:rsidRDefault="00F70C20"/>
    <w:p w:rsidR="00F70C20" w:rsidRDefault="00F70C20"/>
    <w:p w:rsidR="00F70C20" w:rsidRDefault="00F70C20"/>
    <w:p w:rsidR="00F70C20" w:rsidRDefault="00F70C20"/>
    <w:p w:rsidR="00F70C20" w:rsidRDefault="00F70C20"/>
    <w:p w:rsidR="00F70C20" w:rsidRDefault="00F70C20"/>
    <w:p w:rsidR="00F70C20" w:rsidRDefault="00F70C20"/>
    <w:p w:rsidR="00376FB5" w:rsidRDefault="00376FB5"/>
    <w:p w:rsidR="00376FB5" w:rsidRDefault="00376FB5"/>
    <w:p w:rsidR="00376FB5" w:rsidRDefault="00376FB5"/>
    <w:p w:rsidR="00D10EFE" w:rsidRDefault="00D10EFE" w:rsidP="00D10EFE">
      <w:pPr>
        <w:jc w:val="center"/>
        <w:rPr>
          <w:b/>
          <w:sz w:val="28"/>
          <w:szCs w:val="28"/>
        </w:rPr>
      </w:pPr>
      <w:r w:rsidRPr="00D10EFE">
        <w:rPr>
          <w:b/>
          <w:sz w:val="28"/>
          <w:szCs w:val="28"/>
        </w:rPr>
        <w:lastRenderedPageBreak/>
        <w:t>4. УСЛОВИЯ РЕАЛИЗАЦИИ ПРОГРАММЫ ПРОФЕССИОНАЛЬНОГО МОДУЛЯ</w:t>
      </w:r>
    </w:p>
    <w:p w:rsidR="00D10EFE" w:rsidRPr="00933ABF" w:rsidRDefault="00D10EFE">
      <w:pPr>
        <w:rPr>
          <w:b/>
          <w:sz w:val="12"/>
          <w:szCs w:val="12"/>
        </w:rPr>
      </w:pPr>
    </w:p>
    <w:p w:rsidR="0034725C" w:rsidRDefault="0034725C" w:rsidP="0034725C">
      <w:pPr>
        <w:ind w:firstLine="709"/>
      </w:pPr>
      <w:r w:rsidRPr="00D10EFE">
        <w:rPr>
          <w:b/>
        </w:rPr>
        <w:t>4.1 Требования к минимальному материально-техническому обеспечению</w:t>
      </w:r>
      <w:r>
        <w:t xml:space="preserve"> </w:t>
      </w:r>
    </w:p>
    <w:p w:rsidR="00136057" w:rsidRPr="00DE2A2C" w:rsidRDefault="0034725C" w:rsidP="00136057">
      <w:pPr>
        <w:spacing w:line="276" w:lineRule="auto"/>
        <w:ind w:firstLine="709"/>
        <w:jc w:val="both"/>
        <w:rPr>
          <w:bCs/>
          <w:szCs w:val="28"/>
        </w:rPr>
      </w:pPr>
      <w:r>
        <w:t xml:space="preserve">Реализация профессионального модуля </w:t>
      </w:r>
      <w:r w:rsidR="00136057" w:rsidRPr="00DE2A2C">
        <w:rPr>
          <w:bCs/>
          <w:szCs w:val="28"/>
        </w:rPr>
        <w:t>проходит в учебном кабинете</w:t>
      </w:r>
      <w:r w:rsidR="00136057">
        <w:t xml:space="preserve"> социально-экономических дисциплин,</w:t>
      </w:r>
      <w:r w:rsidR="00136057" w:rsidRPr="00DE2A2C">
        <w:rPr>
          <w:bCs/>
          <w:szCs w:val="28"/>
        </w:rPr>
        <w:t xml:space="preserve"> в котором имеется возможность обеспечить свободный доступ в Интернет во время учебного занятия и в период внеучебной деятельности студентов.</w:t>
      </w:r>
    </w:p>
    <w:p w:rsidR="00136057" w:rsidRPr="00DE2A2C" w:rsidRDefault="00136057" w:rsidP="0013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DE2A2C">
        <w:rPr>
          <w:bCs/>
          <w:szCs w:val="28"/>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студентов.</w:t>
      </w:r>
    </w:p>
    <w:p w:rsidR="00136057" w:rsidRPr="00DE2A2C" w:rsidRDefault="00136057" w:rsidP="0013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DE2A2C">
        <w:rPr>
          <w:bCs/>
          <w:szCs w:val="28"/>
        </w:rPr>
        <w:t xml:space="preserve">В состав учебно-методического и материально-технического обеспечения программы </w:t>
      </w:r>
      <w:r>
        <w:rPr>
          <w:bCs/>
          <w:szCs w:val="28"/>
        </w:rPr>
        <w:t>профессионального модуля</w:t>
      </w:r>
      <w:r w:rsidRPr="00DE2A2C">
        <w:rPr>
          <w:bCs/>
          <w:szCs w:val="28"/>
        </w:rPr>
        <w:t xml:space="preserve"> входят:</w:t>
      </w:r>
    </w:p>
    <w:p w:rsidR="00136057" w:rsidRPr="00DE2A2C" w:rsidRDefault="00136057" w:rsidP="0013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DE2A2C">
        <w:rPr>
          <w:bCs/>
          <w:szCs w:val="28"/>
        </w:rPr>
        <w:t>- многофункциональный комплекс преподавателя (стол, стул, персональный компьютер с выходом в интернет, колонки, микрофон, видео камера);</w:t>
      </w:r>
    </w:p>
    <w:p w:rsidR="00136057" w:rsidRPr="00DE2A2C" w:rsidRDefault="00136057" w:rsidP="0013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DE2A2C">
        <w:rPr>
          <w:bCs/>
          <w:szCs w:val="28"/>
        </w:rPr>
        <w:t>- рабочие места по количеству обучающихся (столы двухместные и одноместные, стулья);</w:t>
      </w:r>
    </w:p>
    <w:p w:rsidR="00136057" w:rsidRPr="00DE2A2C" w:rsidRDefault="00136057" w:rsidP="0013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DE2A2C">
        <w:rPr>
          <w:bCs/>
          <w:szCs w:val="28"/>
        </w:rPr>
        <w:t>- доска для мела;</w:t>
      </w:r>
    </w:p>
    <w:p w:rsidR="00136057" w:rsidRPr="00DE2A2C" w:rsidRDefault="00136057" w:rsidP="0013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DE2A2C">
        <w:rPr>
          <w:bCs/>
          <w:szCs w:val="28"/>
        </w:rPr>
        <w:t>- наглядные пособия (комплекты учебных таблиц, плакаты);</w:t>
      </w:r>
    </w:p>
    <w:p w:rsidR="00136057" w:rsidRPr="00DE2A2C" w:rsidRDefault="00136057" w:rsidP="0013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DE2A2C">
        <w:rPr>
          <w:bCs/>
          <w:szCs w:val="28"/>
        </w:rPr>
        <w:t>- информационно-коммуникативные средства;</w:t>
      </w:r>
    </w:p>
    <w:p w:rsidR="00136057" w:rsidRPr="00DE2A2C" w:rsidRDefault="00136057" w:rsidP="0013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DE2A2C">
        <w:rPr>
          <w:bCs/>
          <w:szCs w:val="28"/>
        </w:rPr>
        <w:t>- технические средства обучения (мультимедийный проектор);</w:t>
      </w:r>
    </w:p>
    <w:p w:rsidR="00136057" w:rsidRPr="00DE2A2C" w:rsidRDefault="00136057" w:rsidP="0013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DE2A2C">
        <w:rPr>
          <w:bCs/>
          <w:szCs w:val="28"/>
        </w:rPr>
        <w:t>- демонстрационное оборудование (общего назначения и тематические наборы).</w:t>
      </w:r>
    </w:p>
    <w:p w:rsidR="00933ABF" w:rsidRPr="00933ABF" w:rsidRDefault="00933ABF" w:rsidP="00933ABF">
      <w:pPr>
        <w:ind w:firstLine="709"/>
        <w:jc w:val="both"/>
        <w:rPr>
          <w:sz w:val="12"/>
          <w:szCs w:val="12"/>
        </w:rPr>
      </w:pPr>
    </w:p>
    <w:p w:rsidR="0034725C" w:rsidRPr="00BC6585" w:rsidRDefault="0034725C" w:rsidP="00933ABF">
      <w:pPr>
        <w:ind w:firstLine="709"/>
        <w:jc w:val="both"/>
      </w:pPr>
      <w:r w:rsidRPr="00BC6585">
        <w:t xml:space="preserve">Производственная практика реализуется в организациях социально-экономического профиля, обеспечивающих деятельность обучающихся в профессиональных областях: </w:t>
      </w:r>
      <w:hyperlink r:id="rId8" w:history="1">
        <w:r w:rsidRPr="00BC6585">
          <w:t>10 Архитектура, проектирование, геодезия, топография и дизайн</w:t>
        </w:r>
      </w:hyperlink>
      <w:r w:rsidRPr="00BC6585">
        <w:t xml:space="preserve">; </w:t>
      </w:r>
      <w:hyperlink r:id="rId9" w:history="1">
        <w:r w:rsidRPr="00BC6585">
          <w:t>11 Средства массовой информации, издательство и полиграфия</w:t>
        </w:r>
      </w:hyperlink>
      <w:r w:rsidRPr="00BC6585">
        <w:t xml:space="preserve">; </w:t>
      </w:r>
      <w:hyperlink r:id="rId10" w:history="1">
        <w:r w:rsidRPr="00BC6585">
          <w:t>21 Легкая и текстильная промышленность</w:t>
        </w:r>
      </w:hyperlink>
      <w:r w:rsidRPr="00BC6585">
        <w:t>.</w:t>
      </w:r>
    </w:p>
    <w:p w:rsidR="0034725C" w:rsidRDefault="0034725C" w:rsidP="00933ABF">
      <w:pPr>
        <w:suppressAutoHyphens/>
        <w:ind w:firstLine="709"/>
        <w:jc w:val="both"/>
        <w:rPr>
          <w:bCs/>
          <w:i/>
        </w:rPr>
      </w:pPr>
      <w:r w:rsidRPr="00BC6585">
        <w:t>Оборудование предприятий и технологическое оснащение рабочих мест производственной практики соответств</w:t>
      </w:r>
      <w:r>
        <w:t xml:space="preserve">ует </w:t>
      </w:r>
      <w:r w:rsidRPr="00BC6585">
        <w:t>содержанию профессиональной деятельности и да</w:t>
      </w:r>
      <w:r>
        <w:t>ет</w:t>
      </w:r>
      <w:r w:rsidRPr="00BC6585">
        <w:t xml:space="preserve">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r w:rsidRPr="00DE1098">
        <w:rPr>
          <w:bCs/>
          <w:i/>
        </w:rPr>
        <w:t>.</w:t>
      </w:r>
    </w:p>
    <w:p w:rsidR="0034725C" w:rsidRPr="00933ABF" w:rsidRDefault="0034725C" w:rsidP="0034725C">
      <w:pPr>
        <w:spacing w:line="276" w:lineRule="auto"/>
        <w:ind w:firstLine="709"/>
        <w:rPr>
          <w:b/>
          <w:bCs/>
          <w:sz w:val="12"/>
          <w:szCs w:val="12"/>
        </w:rPr>
      </w:pPr>
    </w:p>
    <w:p w:rsidR="0034725C" w:rsidRDefault="0034725C" w:rsidP="0034725C">
      <w:pPr>
        <w:spacing w:line="276" w:lineRule="auto"/>
        <w:ind w:firstLine="709"/>
        <w:rPr>
          <w:b/>
          <w:bCs/>
        </w:rPr>
      </w:pPr>
      <w:r>
        <w:rPr>
          <w:b/>
          <w:bCs/>
        </w:rPr>
        <w:t>4</w:t>
      </w:r>
      <w:r w:rsidRPr="00DE1098">
        <w:rPr>
          <w:b/>
          <w:bCs/>
        </w:rPr>
        <w:t>.2. Информационное обеспечение реализации программы</w:t>
      </w:r>
    </w:p>
    <w:p w:rsidR="0034725C" w:rsidRDefault="0034725C" w:rsidP="00F70C20">
      <w:pPr>
        <w:suppressAutoHyphens/>
        <w:ind w:firstLine="709"/>
        <w:jc w:val="both"/>
      </w:pPr>
      <w:r w:rsidRPr="00DE1098">
        <w:rPr>
          <w:bCs/>
        </w:rPr>
        <w:t xml:space="preserve">Для реализации программы </w:t>
      </w:r>
      <w:r>
        <w:rPr>
          <w:bCs/>
        </w:rPr>
        <w:t xml:space="preserve">профессионального модуля </w:t>
      </w:r>
      <w:r w:rsidRPr="00DE1098">
        <w:rPr>
          <w:bCs/>
        </w:rPr>
        <w:t>библиотечный фонд образовательной организации име</w:t>
      </w:r>
      <w:r>
        <w:rPr>
          <w:bCs/>
        </w:rPr>
        <w:t>е</w:t>
      </w:r>
      <w:r w:rsidRPr="00DE1098">
        <w:rPr>
          <w:bCs/>
        </w:rPr>
        <w:t>т печатные</w:t>
      </w:r>
      <w:r w:rsidRPr="00DE1098">
        <w:t xml:space="preserve"> и/или электронные образовательные и информационные ресурсы, рекомендованные ФУМО, для использования в образовательном процессе. </w:t>
      </w:r>
    </w:p>
    <w:p w:rsidR="0034725C" w:rsidRPr="00AC628B" w:rsidRDefault="0034725C" w:rsidP="0034725C">
      <w:pPr>
        <w:tabs>
          <w:tab w:val="left" w:pos="0"/>
        </w:tabs>
        <w:spacing w:line="276" w:lineRule="auto"/>
        <w:ind w:firstLine="851"/>
        <w:contextualSpacing/>
        <w:jc w:val="both"/>
        <w:rPr>
          <w:b/>
        </w:rPr>
      </w:pPr>
      <w:r w:rsidRPr="00AC628B">
        <w:rPr>
          <w:b/>
        </w:rPr>
        <w:t>Перечень рекомендуемых учебных изданий, Интернет-ресурсов,</w:t>
      </w:r>
      <w:r>
        <w:rPr>
          <w:b/>
        </w:rPr>
        <w:t xml:space="preserve"> </w:t>
      </w:r>
      <w:r w:rsidRPr="00AC628B">
        <w:rPr>
          <w:b/>
        </w:rPr>
        <w:t>дополнительной литературы</w:t>
      </w:r>
    </w:p>
    <w:p w:rsidR="0034725C" w:rsidRDefault="0034725C" w:rsidP="00933ABF">
      <w:pPr>
        <w:pStyle w:val="af7"/>
        <w:tabs>
          <w:tab w:val="left" w:pos="0"/>
        </w:tabs>
        <w:spacing w:before="0" w:after="0" w:line="276" w:lineRule="auto"/>
        <w:ind w:left="0" w:firstLine="851"/>
        <w:contextualSpacing/>
        <w:jc w:val="both"/>
        <w:rPr>
          <w:b/>
        </w:rPr>
      </w:pPr>
      <w:r>
        <w:rPr>
          <w:b/>
        </w:rPr>
        <w:t>Основные источники:</w:t>
      </w:r>
    </w:p>
    <w:p w:rsidR="00F70C20" w:rsidRDefault="00F70C20" w:rsidP="00F70C20">
      <w:pPr>
        <w:suppressAutoHyphens/>
        <w:ind w:firstLine="567"/>
        <w:contextualSpacing/>
        <w:jc w:val="both"/>
      </w:pPr>
      <w:r w:rsidRPr="00F70C20">
        <w:t xml:space="preserve">Горленко, О. А.  Управление персоналом : учебник для среднего профессионального образования / О. А. Горленко, Д. В. Ерохин, Т. П. Можаева. — 2-е изд., испр. и доп. — Москва : Издательство Юрайт, 2023. — 217 с. — (Профессиональное образование). — ISBN 978-5-534-16492-3. — Текст : электронный // Образовательная платформа Юрайт [сайт]. — URL: https://urait.ru/bcode/531168 </w:t>
      </w:r>
    </w:p>
    <w:p w:rsidR="00F70C20" w:rsidRDefault="00F70C20" w:rsidP="00F70C20">
      <w:pPr>
        <w:tabs>
          <w:tab w:val="left" w:pos="1134"/>
        </w:tabs>
        <w:ind w:firstLine="567"/>
        <w:jc w:val="both"/>
      </w:pPr>
      <w:r w:rsidRPr="00F70C20">
        <w:t xml:space="preserve">Иванова, И. А.  Менеджмент : учебник и практикум для среднего профессионального образования / И. А. Иванова, А. М. Сергеев. — 2-е изд. — Москва : Издательство Юрайт, 2024. — 327 с. — (Профессиональное образование). — ISBN 978-5-534-18492-1. — Текст : электронный // Образовательная платформа Юрайт [сайт]. — URL: </w:t>
      </w:r>
      <w:hyperlink r:id="rId11" w:history="1">
        <w:r w:rsidRPr="000B5B07">
          <w:rPr>
            <w:rStyle w:val="af6"/>
          </w:rPr>
          <w:t>https://urait.ru/bcode/535154</w:t>
        </w:r>
      </w:hyperlink>
    </w:p>
    <w:p w:rsidR="00F70C20" w:rsidRDefault="00F70C20" w:rsidP="00F70C20">
      <w:pPr>
        <w:tabs>
          <w:tab w:val="left" w:pos="1134"/>
        </w:tabs>
        <w:ind w:firstLine="567"/>
        <w:jc w:val="both"/>
      </w:pPr>
      <w:r w:rsidRPr="00F70C20">
        <w:t>Коргова, М. А.  Менеджмент. Управление организацией : учебное пособие для среднего профессионального образования / М. А. Коргова. — 2-е изд., испр. и доп. — Москва : Издательство Юрайт, 2023. — 197 с. — (Профессиональное образование). — ISBN 978-5-534-12330-2. — Текст : электронный // Образовательная платформа Юрайт [сайт]. — URL: https://urait.ru/bcode/517850</w:t>
      </w:r>
    </w:p>
    <w:p w:rsidR="00F70C20" w:rsidRDefault="00F70C20" w:rsidP="00F70C20">
      <w:pPr>
        <w:tabs>
          <w:tab w:val="left" w:pos="1134"/>
        </w:tabs>
        <w:ind w:firstLine="567"/>
        <w:jc w:val="both"/>
      </w:pPr>
      <w:r w:rsidRPr="00F70C20">
        <w:lastRenderedPageBreak/>
        <w:t xml:space="preserve">Коротков, Э. М.  Менеджмент : учебник для среднего профессионального образования / Э. М. Коротков. — 3-е изд., перераб. и доп. — Москва : Издательство Юрайт, 2023. — 566 с. — (Профессиональное образование). — ISBN 978-5-534-08046-9. — Текст : электронный // Образовательная платформа Юрайт [сайт]. — URL: https://urait.ru/bcode/511964 </w:t>
      </w:r>
    </w:p>
    <w:p w:rsidR="00136057" w:rsidRDefault="00F70C20" w:rsidP="00F70C20">
      <w:pPr>
        <w:suppressAutoHyphens/>
        <w:ind w:firstLine="567"/>
        <w:contextualSpacing/>
        <w:jc w:val="both"/>
        <w:rPr>
          <w:b/>
          <w:bCs/>
        </w:rPr>
      </w:pPr>
      <w:r w:rsidRPr="00F70C20">
        <w:t xml:space="preserve">Управление персоналом : учебник и практикум для среднего профессионального образования / А. А. Литвинюк [и др.] ; под редакцией А. А. Литвинюка. — 3-е изд., перераб. и доп. — Москва : Издательство Юрайт, 2023. — 461 с. — (Профессиональная практика). — ISBN 978-5-534-16151-9. — Текст : электронный // Образовательная платформа Юрайт [сайт]. — URL: https://urait.ru/bcode/530536 </w:t>
      </w:r>
    </w:p>
    <w:p w:rsidR="00F70C20" w:rsidRDefault="00F70C20" w:rsidP="00933ABF">
      <w:pPr>
        <w:suppressAutoHyphens/>
        <w:spacing w:before="120" w:after="120"/>
        <w:ind w:firstLine="851"/>
        <w:contextualSpacing/>
        <w:rPr>
          <w:b/>
          <w:bCs/>
        </w:rPr>
      </w:pPr>
    </w:p>
    <w:p w:rsidR="00933ABF" w:rsidRDefault="0034725C" w:rsidP="00933ABF">
      <w:pPr>
        <w:suppressAutoHyphens/>
        <w:spacing w:before="120" w:after="120"/>
        <w:ind w:firstLine="851"/>
        <w:contextualSpacing/>
        <w:rPr>
          <w:b/>
          <w:bCs/>
        </w:rPr>
      </w:pPr>
      <w:r w:rsidRPr="00070F3B">
        <w:rPr>
          <w:b/>
          <w:bCs/>
        </w:rPr>
        <w:t xml:space="preserve">Дополнительные источники </w:t>
      </w:r>
    </w:p>
    <w:p w:rsidR="00F70C20" w:rsidRDefault="00933ABF" w:rsidP="00F70C20">
      <w:pPr>
        <w:ind w:firstLine="567"/>
        <w:jc w:val="both"/>
      </w:pPr>
      <w:r>
        <w:t xml:space="preserve">1. </w:t>
      </w:r>
    </w:p>
    <w:p w:rsidR="00F70C20" w:rsidRDefault="00F70C20" w:rsidP="00933ABF">
      <w:pPr>
        <w:ind w:firstLine="851"/>
        <w:jc w:val="both"/>
      </w:pPr>
      <w:r w:rsidRPr="00F70C20">
        <w:t xml:space="preserve">Астахова, Н. И.  Менеджмент : учебник для среднего профессионального образования / Н. И. Астахова, Г. И. Москвитин ; под общей редакцией Н. И. Астаховой, Г. И. Москвитина. — Москва : Издательство Юрайт, 2023. — 422 с. — (Профессиональное образование). — ISBN 978-5-534-15997-4. — Текст : электронный // Образовательная платформа Юрайт [сайт]. — URL: https://urait.ru/bcode/523607 </w:t>
      </w:r>
    </w:p>
    <w:p w:rsidR="00A95A58" w:rsidRDefault="00933ABF" w:rsidP="00933ABF">
      <w:pPr>
        <w:ind w:firstLine="851"/>
        <w:jc w:val="both"/>
      </w:pPr>
      <w:r>
        <w:t xml:space="preserve">2. </w:t>
      </w:r>
      <w:r w:rsidR="00A95A58" w:rsidRPr="00A95A58">
        <w:t>Исаева, О. М.  Управление персоналом : учебник и практикум для среднего профессионального образования / О. М. Исаева, Е. А. Припорова. — 2-е изд. — Москва : Издательство Юрайт, 2023. — 168 с. — (Профессиональное образование). — ISBN 978-5-534-07215-0. — Текст : электронный // Образовательная платформа Юрайт [сайт]. — URL:</w:t>
      </w:r>
      <w:r w:rsidR="00A95A58">
        <w:t xml:space="preserve"> https://urait.ru/bcode/513169 </w:t>
      </w:r>
    </w:p>
    <w:p w:rsidR="00F70C20" w:rsidRDefault="00A95A58" w:rsidP="00933ABF">
      <w:pPr>
        <w:ind w:firstLine="851"/>
        <w:jc w:val="both"/>
      </w:pPr>
      <w:r>
        <w:t xml:space="preserve">3. </w:t>
      </w:r>
      <w:r w:rsidR="00F70C20" w:rsidRPr="00F70C20">
        <w:t xml:space="preserve">Коленько, С. Г.  Менеджмент в социально-культурной сфере : учебник и практикум для среднего профессионального образования / С. Г. Коленько. — Москва : Издательство Юрайт, 2023. — 370 с. — (Профессиональное образование). — ISBN 978-5-534-01181-4. — Текст : электронный // Образовательная платформа Юрайт [сайт]. — URL: https://urait.ru/bcode/512214 </w:t>
      </w:r>
    </w:p>
    <w:p w:rsidR="00F70C20" w:rsidRDefault="00A95A58" w:rsidP="00933ABF">
      <w:pPr>
        <w:ind w:firstLine="851"/>
        <w:jc w:val="both"/>
      </w:pPr>
      <w:r>
        <w:t xml:space="preserve">4. </w:t>
      </w:r>
      <w:r w:rsidR="00F70C20" w:rsidRPr="00F70C20">
        <w:t xml:space="preserve">Маслова, В. М.  Управление персоналом : учебник и практикум для среднего профессионального образования / В. М. Маслова. — 5-е изд., перераб. и доп. — Москва : Издательство Юрайт, 2023. — 451 с. — (Профессиональное образование). — ISBN 978-5-534-15946-2. — Текст : электронный // Образовательная платформа Юрайт [сайт]. — URL: https://urait.ru/bcode/510315 </w:t>
      </w:r>
    </w:p>
    <w:p w:rsidR="00933ABF" w:rsidRPr="00933ABF" w:rsidRDefault="00A95A58" w:rsidP="00933ABF">
      <w:pPr>
        <w:ind w:firstLine="851"/>
        <w:jc w:val="both"/>
      </w:pPr>
      <w:r>
        <w:t xml:space="preserve">5. </w:t>
      </w:r>
      <w:r w:rsidR="00F70C20" w:rsidRPr="00F70C20">
        <w:t xml:space="preserve">Менеджмент : учебник для среднего профессионального образования / А. Л. Гапоненко [и др.] ; ответственный редактор А. Л. Гапоненко. — 2-е изд., перераб. и доп. — Москва : Издательство Юрайт, 2023. — 379 с. — (Профессиональное образование). — ISBN 978-5-534-17649-0. — Текст : электронный // Образовательная платформа Юрайт [сайт]. — URL: https://urait.ru/bcode/533486 </w:t>
      </w:r>
    </w:p>
    <w:p w:rsidR="00F70C20" w:rsidRDefault="00A95A58" w:rsidP="0021729E">
      <w:pPr>
        <w:ind w:firstLine="851"/>
        <w:jc w:val="both"/>
      </w:pPr>
      <w:r>
        <w:t>6</w:t>
      </w:r>
      <w:r w:rsidR="00F70C20">
        <w:t>.</w:t>
      </w:r>
      <w:r w:rsidR="0021729E">
        <w:t xml:space="preserve"> </w:t>
      </w:r>
      <w:r w:rsidR="00F70C20" w:rsidRPr="00F70C20">
        <w:t xml:space="preserve">Менеджмент : учебник для среднего профессионального образования / Ю. В. Кузнецов [и др.] ; под редакцией Ю. В. Кузнецова. — 2-е изд., перераб. и доп. — Москва : Издательство Юрайт, 2024. — 595 с. — (Профессиональное образование). — ISBN 978-5-534-18120-3. — Текст : электронный // Образовательная платформа Юрайт [сайт]. — URL: https://urait.ru/bcode/534323 </w:t>
      </w:r>
    </w:p>
    <w:p w:rsidR="00F70C20" w:rsidRDefault="00A95A58" w:rsidP="0021729E">
      <w:pPr>
        <w:ind w:firstLine="851"/>
        <w:jc w:val="both"/>
      </w:pPr>
      <w:r>
        <w:t xml:space="preserve">7. </w:t>
      </w:r>
      <w:r w:rsidR="00F70C20" w:rsidRPr="00F70C20">
        <w:t xml:space="preserve">Менеджмент: методы принятия управленческих решений : учебное пособие для среднего профессионального образования / П. В. Иванов [и др.] ; под редакцией П. В. Иванова. — 3-е изд., испр. и доп. — Москва : Издательство Юрайт, 2023. — 350 с. — (Профессиональное образование). — ISBN 978-5-534-16417-6. — Текст : электронный // Образовательная платформа Юрайт [сайт]. — URL: https://urait.ru/bcode/531005 </w:t>
      </w:r>
    </w:p>
    <w:p w:rsidR="0021729E" w:rsidRPr="00933ABF" w:rsidRDefault="00A95A58" w:rsidP="0021729E">
      <w:pPr>
        <w:ind w:firstLine="851"/>
        <w:jc w:val="both"/>
      </w:pPr>
      <w:r>
        <w:t xml:space="preserve">8. </w:t>
      </w:r>
      <w:r w:rsidR="00F70C20" w:rsidRPr="00F70C20">
        <w:t xml:space="preserve">Михалева, Е. П.  Менеджмент : учебное пособие для среднего профессионального образования / Е. П. Михалева. — 2-е изд., перераб. и доп. — Москва : Издательство Юрайт, 2023. — 191 с. — (Профессиональное образование). — ISBN 978-5-9916-5662-7. — Текст : электронный // Образовательная платформа Юрайт [сайт]. — URL: https://urait.ru/bcode/510414 </w:t>
      </w:r>
    </w:p>
    <w:p w:rsidR="00F70C20" w:rsidRDefault="00A95A58" w:rsidP="00933ABF">
      <w:pPr>
        <w:ind w:firstLine="851"/>
        <w:jc w:val="both"/>
      </w:pPr>
      <w:r>
        <w:t>9</w:t>
      </w:r>
      <w:r w:rsidR="00933ABF">
        <w:t xml:space="preserve">. </w:t>
      </w:r>
      <w:r w:rsidRPr="00A95A58">
        <w:t xml:space="preserve">Скибицкая, И. Ю.  Деловое общение : учебник и практикум для среднего профессионального образования / И. Ю. Скибицкая, Э. Г. Скибицкий. — Москва : Издательство Юрайт, 2023. — 239 с. — (Профессиональное образование). — ISBN 978-5-534-16429-9. — Текст : электронный // Образовательная платформа Юрайт [сайт]. — URL: https://urait.ru/bcode/531023 </w:t>
      </w:r>
    </w:p>
    <w:p w:rsidR="00933ABF" w:rsidRDefault="00933ABF" w:rsidP="005B0A77">
      <w:pPr>
        <w:ind w:firstLine="851"/>
      </w:pPr>
    </w:p>
    <w:p w:rsidR="005B0A77" w:rsidRDefault="005B0A77" w:rsidP="005B0A77">
      <w:pPr>
        <w:ind w:firstLine="851"/>
        <w:rPr>
          <w:b/>
        </w:rPr>
      </w:pPr>
      <w:r w:rsidRPr="0021729E">
        <w:rPr>
          <w:b/>
        </w:rPr>
        <w:lastRenderedPageBreak/>
        <w:t>Интернет-источники</w:t>
      </w:r>
    </w:p>
    <w:p w:rsidR="0021729E" w:rsidRPr="0021729E" w:rsidRDefault="0021729E" w:rsidP="005B0A77">
      <w:pPr>
        <w:ind w:firstLine="851"/>
        <w:rPr>
          <w:b/>
          <w:sz w:val="6"/>
        </w:rPr>
      </w:pPr>
    </w:p>
    <w:p w:rsidR="0021729E" w:rsidRDefault="00933ABF" w:rsidP="00933ABF">
      <w:pPr>
        <w:ind w:firstLine="851"/>
        <w:jc w:val="both"/>
      </w:pPr>
      <w:r>
        <w:t xml:space="preserve">1. </w:t>
      </w:r>
      <w:r w:rsidRPr="00250C24">
        <w:t>https://urait.ru Образовательная платформа Юрайт</w:t>
      </w:r>
      <w:r w:rsidR="0021729E">
        <w:t>.</w:t>
      </w:r>
    </w:p>
    <w:p w:rsidR="0021729E" w:rsidRPr="0021729E" w:rsidRDefault="0021729E" w:rsidP="0021729E">
      <w:pPr>
        <w:ind w:firstLine="851"/>
        <w:jc w:val="both"/>
        <w:rPr>
          <w:bCs/>
        </w:rPr>
      </w:pPr>
      <w:r>
        <w:t xml:space="preserve">2. </w:t>
      </w:r>
      <w:hyperlink r:id="rId12" w:history="1">
        <w:r w:rsidRPr="00925218">
          <w:rPr>
            <w:rStyle w:val="af6"/>
            <w:shd w:val="clear" w:color="auto" w:fill="FFFFFF"/>
          </w:rPr>
          <w:t>www.consultant.ru</w:t>
        </w:r>
      </w:hyperlink>
    </w:p>
    <w:p w:rsidR="0021729E" w:rsidRPr="0021729E" w:rsidRDefault="0021729E" w:rsidP="0021729E">
      <w:pPr>
        <w:ind w:firstLine="851"/>
      </w:pPr>
      <w:r w:rsidRPr="0021729E">
        <w:t xml:space="preserve">2. </w:t>
      </w:r>
      <w:hyperlink r:id="rId13" w:history="1">
        <w:r w:rsidRPr="0021729E">
          <w:rPr>
            <w:color w:val="0000FF"/>
            <w:u w:val="single"/>
            <w:shd w:val="clear" w:color="auto" w:fill="FFFFFF"/>
          </w:rPr>
          <w:t>www.garant.ru</w:t>
        </w:r>
      </w:hyperlink>
    </w:p>
    <w:p w:rsidR="0021729E" w:rsidRPr="0021729E" w:rsidRDefault="0021729E" w:rsidP="0021729E">
      <w:pPr>
        <w:ind w:firstLine="851"/>
        <w:rPr>
          <w:color w:val="000000"/>
          <w:shd w:val="clear" w:color="auto" w:fill="FFFFFF"/>
        </w:rPr>
      </w:pPr>
      <w:r w:rsidRPr="0021729E">
        <w:t xml:space="preserve">6. </w:t>
      </w:r>
      <w:hyperlink r:id="rId14" w:history="1">
        <w:r w:rsidRPr="0021729E">
          <w:rPr>
            <w:color w:val="0000FF"/>
            <w:u w:val="single"/>
            <w:shd w:val="clear" w:color="auto" w:fill="FFFFFF"/>
          </w:rPr>
          <w:t>www.zakonrf.info</w:t>
        </w:r>
      </w:hyperlink>
    </w:p>
    <w:p w:rsidR="0021729E" w:rsidRPr="0021729E" w:rsidRDefault="0021729E" w:rsidP="0021729E">
      <w:pPr>
        <w:ind w:firstLine="851"/>
        <w:rPr>
          <w:color w:val="000000"/>
          <w:shd w:val="clear" w:color="auto" w:fill="FFFFFF"/>
        </w:rPr>
      </w:pPr>
      <w:r w:rsidRPr="0021729E">
        <w:rPr>
          <w:color w:val="000000"/>
          <w:shd w:val="clear" w:color="auto" w:fill="FFFFFF"/>
        </w:rPr>
        <w:t xml:space="preserve">7. </w:t>
      </w:r>
      <w:hyperlink r:id="rId15" w:history="1">
        <w:r w:rsidRPr="0021729E">
          <w:rPr>
            <w:color w:val="0000FF"/>
            <w:u w:val="single"/>
            <w:shd w:val="clear" w:color="auto" w:fill="FFFFFF"/>
          </w:rPr>
          <w:t>www.roskodeks.ru</w:t>
        </w:r>
      </w:hyperlink>
    </w:p>
    <w:p w:rsidR="0021729E" w:rsidRPr="0021729E" w:rsidRDefault="0021729E" w:rsidP="0021729E">
      <w:pPr>
        <w:ind w:firstLine="851"/>
        <w:rPr>
          <w:color w:val="000000"/>
          <w:shd w:val="clear" w:color="auto" w:fill="FFFFFF"/>
        </w:rPr>
      </w:pPr>
      <w:r w:rsidRPr="0021729E">
        <w:rPr>
          <w:color w:val="000000"/>
          <w:shd w:val="clear" w:color="auto" w:fill="FFFFFF"/>
        </w:rPr>
        <w:t xml:space="preserve">8 </w:t>
      </w:r>
      <w:r>
        <w:rPr>
          <w:color w:val="000000"/>
          <w:shd w:val="clear" w:color="auto" w:fill="FFFFFF"/>
        </w:rPr>
        <w:t>.</w:t>
      </w:r>
      <w:hyperlink r:id="rId16" w:history="1">
        <w:r w:rsidRPr="00925218">
          <w:rPr>
            <w:rStyle w:val="af6"/>
            <w:shd w:val="clear" w:color="auto" w:fill="FFFFFF"/>
          </w:rPr>
          <w:t>www.gdezakon.ru</w:t>
        </w:r>
      </w:hyperlink>
    </w:p>
    <w:p w:rsidR="005B0A77" w:rsidRDefault="005B0A77">
      <w:pPr>
        <w:rPr>
          <w:b/>
        </w:rPr>
      </w:pPr>
    </w:p>
    <w:p w:rsidR="0034725C" w:rsidRPr="00257C34" w:rsidRDefault="0034725C" w:rsidP="0034725C">
      <w:pPr>
        <w:ind w:firstLine="851"/>
        <w:rPr>
          <w:b/>
        </w:rPr>
      </w:pPr>
      <w:r w:rsidRPr="00257C34">
        <w:rPr>
          <w:b/>
        </w:rPr>
        <w:t>4.</w:t>
      </w:r>
      <w:r>
        <w:rPr>
          <w:b/>
        </w:rPr>
        <w:t>3</w:t>
      </w:r>
      <w:r w:rsidRPr="00257C34">
        <w:rPr>
          <w:b/>
        </w:rPr>
        <w:t xml:space="preserve"> Кадровое обеспечение образовательного процесса </w:t>
      </w:r>
    </w:p>
    <w:p w:rsidR="00933ABF" w:rsidRPr="00933ABF" w:rsidRDefault="00933ABF" w:rsidP="0034725C">
      <w:pPr>
        <w:ind w:firstLine="851"/>
        <w:jc w:val="both"/>
        <w:rPr>
          <w:sz w:val="12"/>
          <w:szCs w:val="12"/>
        </w:rPr>
      </w:pPr>
    </w:p>
    <w:p w:rsidR="0034725C" w:rsidRDefault="0034725C" w:rsidP="0034725C">
      <w:pPr>
        <w:ind w:firstLine="851"/>
        <w:jc w:val="both"/>
      </w:pPr>
      <w:r>
        <w:t>Требования к квалификации педагогических (инженерно-педагогических) кадров, обеспечивающих обучение по междисциплинарному курсу (курсам) – наличие высшего образования, соответствующего профилю преподаваемой дисциплины (модуля); наличие опыта деятельности в организациях соответствующей профессиональной направленности; прохождение стажировки в профильных организациях не реже 1 раза в 3 года.</w:t>
      </w:r>
    </w:p>
    <w:p w:rsidR="0034725C" w:rsidRDefault="0034725C" w:rsidP="0034725C"/>
    <w:p w:rsidR="00A95A58" w:rsidRDefault="00A95A58" w:rsidP="0034725C">
      <w:pPr>
        <w:ind w:firstLine="709"/>
        <w:jc w:val="center"/>
        <w:rPr>
          <w:b/>
        </w:rPr>
      </w:pPr>
    </w:p>
    <w:p w:rsidR="00A95A58" w:rsidRDefault="00A95A58" w:rsidP="0034725C">
      <w:pPr>
        <w:ind w:firstLine="709"/>
        <w:jc w:val="center"/>
        <w:rPr>
          <w:b/>
        </w:rPr>
      </w:pPr>
    </w:p>
    <w:p w:rsidR="00A95A58" w:rsidRDefault="00A95A58" w:rsidP="0034725C">
      <w:pPr>
        <w:ind w:firstLine="709"/>
        <w:jc w:val="center"/>
        <w:rPr>
          <w:b/>
        </w:rPr>
      </w:pPr>
    </w:p>
    <w:p w:rsidR="00A95A58" w:rsidRDefault="00A95A58" w:rsidP="0034725C">
      <w:pPr>
        <w:ind w:firstLine="709"/>
        <w:jc w:val="center"/>
        <w:rPr>
          <w:b/>
        </w:rPr>
      </w:pPr>
    </w:p>
    <w:p w:rsidR="00A95A58" w:rsidRDefault="00A95A58" w:rsidP="0034725C">
      <w:pPr>
        <w:ind w:firstLine="709"/>
        <w:jc w:val="center"/>
        <w:rPr>
          <w:b/>
        </w:rPr>
      </w:pPr>
    </w:p>
    <w:p w:rsidR="00A95A58" w:rsidRDefault="00A95A58" w:rsidP="0034725C">
      <w:pPr>
        <w:ind w:firstLine="709"/>
        <w:jc w:val="center"/>
        <w:rPr>
          <w:b/>
        </w:rPr>
      </w:pPr>
    </w:p>
    <w:p w:rsidR="00A95A58" w:rsidRDefault="00A95A58" w:rsidP="0034725C">
      <w:pPr>
        <w:ind w:firstLine="709"/>
        <w:jc w:val="center"/>
        <w:rPr>
          <w:b/>
        </w:rPr>
      </w:pPr>
    </w:p>
    <w:p w:rsidR="00A95A58" w:rsidRDefault="00A95A58" w:rsidP="0034725C">
      <w:pPr>
        <w:ind w:firstLine="709"/>
        <w:jc w:val="center"/>
        <w:rPr>
          <w:b/>
        </w:rPr>
      </w:pPr>
    </w:p>
    <w:p w:rsidR="00A95A58" w:rsidRDefault="00A95A58" w:rsidP="0034725C">
      <w:pPr>
        <w:ind w:firstLine="709"/>
        <w:jc w:val="center"/>
        <w:rPr>
          <w:b/>
        </w:rPr>
      </w:pPr>
    </w:p>
    <w:p w:rsidR="00A95A58" w:rsidRDefault="00A95A58" w:rsidP="0034725C">
      <w:pPr>
        <w:ind w:firstLine="709"/>
        <w:jc w:val="center"/>
        <w:rPr>
          <w:b/>
        </w:rPr>
      </w:pPr>
    </w:p>
    <w:p w:rsidR="00A95A58" w:rsidRDefault="00A95A58" w:rsidP="0034725C">
      <w:pPr>
        <w:ind w:firstLine="709"/>
        <w:jc w:val="center"/>
        <w:rPr>
          <w:b/>
        </w:rPr>
      </w:pPr>
    </w:p>
    <w:p w:rsidR="00A95A58" w:rsidRDefault="00A95A58" w:rsidP="0034725C">
      <w:pPr>
        <w:ind w:firstLine="709"/>
        <w:jc w:val="center"/>
        <w:rPr>
          <w:b/>
        </w:rPr>
      </w:pPr>
    </w:p>
    <w:p w:rsidR="00A95A58" w:rsidRDefault="00A95A58" w:rsidP="0034725C">
      <w:pPr>
        <w:ind w:firstLine="709"/>
        <w:jc w:val="center"/>
        <w:rPr>
          <w:b/>
        </w:rPr>
      </w:pPr>
    </w:p>
    <w:p w:rsidR="00A95A58" w:rsidRDefault="00A95A58" w:rsidP="0034725C">
      <w:pPr>
        <w:ind w:firstLine="709"/>
        <w:jc w:val="center"/>
        <w:rPr>
          <w:b/>
        </w:rPr>
      </w:pPr>
    </w:p>
    <w:p w:rsidR="00A95A58" w:rsidRDefault="00A95A58" w:rsidP="0034725C">
      <w:pPr>
        <w:ind w:firstLine="709"/>
        <w:jc w:val="center"/>
        <w:rPr>
          <w:b/>
        </w:rPr>
      </w:pPr>
    </w:p>
    <w:p w:rsidR="00A95A58" w:rsidRDefault="00A95A58" w:rsidP="0034725C">
      <w:pPr>
        <w:ind w:firstLine="709"/>
        <w:jc w:val="center"/>
        <w:rPr>
          <w:b/>
        </w:rPr>
      </w:pPr>
    </w:p>
    <w:p w:rsidR="00A95A58" w:rsidRDefault="00A95A58" w:rsidP="0034725C">
      <w:pPr>
        <w:ind w:firstLine="709"/>
        <w:jc w:val="center"/>
        <w:rPr>
          <w:b/>
        </w:rPr>
      </w:pPr>
    </w:p>
    <w:p w:rsidR="00A95A58" w:rsidRDefault="00A95A58" w:rsidP="0034725C">
      <w:pPr>
        <w:ind w:firstLine="709"/>
        <w:jc w:val="center"/>
        <w:rPr>
          <w:b/>
        </w:rPr>
      </w:pPr>
    </w:p>
    <w:p w:rsidR="00A95A58" w:rsidRDefault="00A95A58" w:rsidP="0034725C">
      <w:pPr>
        <w:ind w:firstLine="709"/>
        <w:jc w:val="center"/>
        <w:rPr>
          <w:b/>
        </w:rPr>
      </w:pPr>
    </w:p>
    <w:p w:rsidR="00A95A58" w:rsidRDefault="00A95A58" w:rsidP="0034725C">
      <w:pPr>
        <w:ind w:firstLine="709"/>
        <w:jc w:val="center"/>
        <w:rPr>
          <w:b/>
        </w:rPr>
      </w:pPr>
    </w:p>
    <w:p w:rsidR="00A95A58" w:rsidRDefault="00A95A58" w:rsidP="0034725C">
      <w:pPr>
        <w:ind w:firstLine="709"/>
        <w:jc w:val="center"/>
        <w:rPr>
          <w:b/>
        </w:rPr>
      </w:pPr>
    </w:p>
    <w:p w:rsidR="00A95A58" w:rsidRDefault="00A95A58" w:rsidP="0034725C">
      <w:pPr>
        <w:ind w:firstLine="709"/>
        <w:jc w:val="center"/>
        <w:rPr>
          <w:b/>
        </w:rPr>
      </w:pPr>
    </w:p>
    <w:p w:rsidR="00A95A58" w:rsidRDefault="00A95A58" w:rsidP="0034725C">
      <w:pPr>
        <w:ind w:firstLine="709"/>
        <w:jc w:val="center"/>
        <w:rPr>
          <w:b/>
        </w:rPr>
      </w:pPr>
    </w:p>
    <w:p w:rsidR="00A95A58" w:rsidRDefault="00A95A58" w:rsidP="0034725C">
      <w:pPr>
        <w:ind w:firstLine="709"/>
        <w:jc w:val="center"/>
        <w:rPr>
          <w:b/>
        </w:rPr>
      </w:pPr>
    </w:p>
    <w:p w:rsidR="00A95A58" w:rsidRDefault="00A95A58" w:rsidP="0034725C">
      <w:pPr>
        <w:ind w:firstLine="709"/>
        <w:jc w:val="center"/>
        <w:rPr>
          <w:b/>
        </w:rPr>
      </w:pPr>
    </w:p>
    <w:p w:rsidR="00A95A58" w:rsidRDefault="00A95A58" w:rsidP="0034725C">
      <w:pPr>
        <w:ind w:firstLine="709"/>
        <w:jc w:val="center"/>
        <w:rPr>
          <w:b/>
        </w:rPr>
      </w:pPr>
    </w:p>
    <w:p w:rsidR="00A95A58" w:rsidRDefault="00A95A58" w:rsidP="0034725C">
      <w:pPr>
        <w:ind w:firstLine="709"/>
        <w:jc w:val="center"/>
        <w:rPr>
          <w:b/>
        </w:rPr>
      </w:pPr>
    </w:p>
    <w:p w:rsidR="00A95A58" w:rsidRDefault="00A95A58" w:rsidP="0034725C">
      <w:pPr>
        <w:ind w:firstLine="709"/>
        <w:jc w:val="center"/>
        <w:rPr>
          <w:b/>
        </w:rPr>
      </w:pPr>
    </w:p>
    <w:p w:rsidR="00A95A58" w:rsidRDefault="00A95A58" w:rsidP="0034725C">
      <w:pPr>
        <w:ind w:firstLine="709"/>
        <w:jc w:val="center"/>
        <w:rPr>
          <w:b/>
        </w:rPr>
      </w:pPr>
    </w:p>
    <w:p w:rsidR="00A95A58" w:rsidRDefault="00A95A58" w:rsidP="0034725C">
      <w:pPr>
        <w:ind w:firstLine="709"/>
        <w:jc w:val="center"/>
        <w:rPr>
          <w:b/>
        </w:rPr>
      </w:pPr>
    </w:p>
    <w:p w:rsidR="00A95A58" w:rsidRDefault="00A95A58" w:rsidP="0034725C">
      <w:pPr>
        <w:ind w:firstLine="709"/>
        <w:jc w:val="center"/>
        <w:rPr>
          <w:b/>
        </w:rPr>
      </w:pPr>
    </w:p>
    <w:p w:rsidR="00A95A58" w:rsidRDefault="00A95A58" w:rsidP="0034725C">
      <w:pPr>
        <w:ind w:firstLine="709"/>
        <w:jc w:val="center"/>
        <w:rPr>
          <w:b/>
        </w:rPr>
      </w:pPr>
    </w:p>
    <w:p w:rsidR="00A95A58" w:rsidRDefault="00A95A58" w:rsidP="0034725C">
      <w:pPr>
        <w:ind w:firstLine="709"/>
        <w:jc w:val="center"/>
        <w:rPr>
          <w:b/>
        </w:rPr>
      </w:pPr>
    </w:p>
    <w:p w:rsidR="00A95A58" w:rsidRDefault="00A95A58" w:rsidP="0034725C">
      <w:pPr>
        <w:ind w:firstLine="709"/>
        <w:jc w:val="center"/>
        <w:rPr>
          <w:b/>
        </w:rPr>
      </w:pPr>
    </w:p>
    <w:p w:rsidR="00A95A58" w:rsidRDefault="00A95A58" w:rsidP="0034725C">
      <w:pPr>
        <w:ind w:firstLine="709"/>
        <w:jc w:val="center"/>
        <w:rPr>
          <w:b/>
        </w:rPr>
      </w:pPr>
    </w:p>
    <w:p w:rsidR="00A95A58" w:rsidRDefault="00A95A58" w:rsidP="0034725C">
      <w:pPr>
        <w:ind w:firstLine="709"/>
        <w:jc w:val="center"/>
        <w:rPr>
          <w:b/>
        </w:rPr>
      </w:pPr>
    </w:p>
    <w:p w:rsidR="00A95A58" w:rsidRDefault="00A95A58" w:rsidP="0034725C">
      <w:pPr>
        <w:ind w:firstLine="709"/>
        <w:jc w:val="center"/>
        <w:rPr>
          <w:b/>
        </w:rPr>
      </w:pPr>
    </w:p>
    <w:p w:rsidR="00A95A58" w:rsidRDefault="00A95A58" w:rsidP="0034725C">
      <w:pPr>
        <w:ind w:firstLine="709"/>
        <w:jc w:val="center"/>
        <w:rPr>
          <w:b/>
        </w:rPr>
      </w:pPr>
    </w:p>
    <w:p w:rsidR="0034725C" w:rsidRDefault="0034725C" w:rsidP="0034725C">
      <w:pPr>
        <w:ind w:firstLine="709"/>
        <w:jc w:val="center"/>
        <w:rPr>
          <w:b/>
        </w:rPr>
      </w:pPr>
      <w:r>
        <w:rPr>
          <w:b/>
        </w:rPr>
        <w:lastRenderedPageBreak/>
        <w:t>5</w:t>
      </w:r>
      <w:r w:rsidRPr="004B1A1A">
        <w:rPr>
          <w:b/>
        </w:rPr>
        <w:t>. КОНТРОЛЬ И ОЦЕНКА РЕЗУЛЬТАТОВ ОСВОЕНИЯ ПРОФЕССИОНАЛЬНОГО МОДУЛЯ</w:t>
      </w:r>
    </w:p>
    <w:p w:rsidR="0034725C" w:rsidRDefault="0034725C" w:rsidP="0034725C"/>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3543"/>
        <w:gridCol w:w="4253"/>
      </w:tblGrid>
      <w:tr w:rsidR="0034725C" w:rsidRPr="00070F3B" w:rsidTr="00673AB8">
        <w:trPr>
          <w:trHeight w:val="1575"/>
        </w:trPr>
        <w:tc>
          <w:tcPr>
            <w:tcW w:w="2978" w:type="dxa"/>
          </w:tcPr>
          <w:p w:rsidR="0034725C" w:rsidRPr="0034725C" w:rsidRDefault="0034725C" w:rsidP="0034725C">
            <w:pPr>
              <w:suppressAutoHyphens/>
              <w:jc w:val="center"/>
              <w:rPr>
                <w:b/>
              </w:rPr>
            </w:pPr>
            <w:r w:rsidRPr="0034725C">
              <w:rPr>
                <w:b/>
              </w:rPr>
              <w:t>Код и наименование профессиональных и общих компетенций, формируемых в рамках модуля</w:t>
            </w:r>
          </w:p>
        </w:tc>
        <w:tc>
          <w:tcPr>
            <w:tcW w:w="3543" w:type="dxa"/>
          </w:tcPr>
          <w:p w:rsidR="0034725C" w:rsidRPr="0034725C" w:rsidRDefault="0034725C" w:rsidP="0034725C">
            <w:pPr>
              <w:suppressAutoHyphens/>
              <w:jc w:val="center"/>
              <w:rPr>
                <w:b/>
              </w:rPr>
            </w:pPr>
          </w:p>
          <w:p w:rsidR="0034725C" w:rsidRPr="0034725C" w:rsidRDefault="0034725C" w:rsidP="0034725C">
            <w:pPr>
              <w:suppressAutoHyphens/>
              <w:jc w:val="center"/>
              <w:rPr>
                <w:b/>
              </w:rPr>
            </w:pPr>
            <w:r w:rsidRPr="0034725C">
              <w:rPr>
                <w:b/>
              </w:rPr>
              <w:t>Критерии оценки</w:t>
            </w:r>
          </w:p>
        </w:tc>
        <w:tc>
          <w:tcPr>
            <w:tcW w:w="4253" w:type="dxa"/>
          </w:tcPr>
          <w:p w:rsidR="0034725C" w:rsidRPr="0034725C" w:rsidRDefault="0034725C" w:rsidP="0034725C">
            <w:pPr>
              <w:suppressAutoHyphens/>
              <w:jc w:val="center"/>
              <w:rPr>
                <w:b/>
              </w:rPr>
            </w:pPr>
          </w:p>
          <w:p w:rsidR="0034725C" w:rsidRPr="0034725C" w:rsidRDefault="0034725C" w:rsidP="0034725C">
            <w:pPr>
              <w:suppressAutoHyphens/>
              <w:jc w:val="center"/>
              <w:rPr>
                <w:b/>
              </w:rPr>
            </w:pPr>
            <w:r w:rsidRPr="0034725C">
              <w:rPr>
                <w:b/>
              </w:rPr>
              <w:t>Методы оценки</w:t>
            </w:r>
          </w:p>
        </w:tc>
      </w:tr>
      <w:tr w:rsidR="0021729E" w:rsidRPr="00070F3B" w:rsidTr="00673AB8">
        <w:trPr>
          <w:trHeight w:val="1325"/>
        </w:trPr>
        <w:tc>
          <w:tcPr>
            <w:tcW w:w="2978" w:type="dxa"/>
          </w:tcPr>
          <w:p w:rsidR="0021729E" w:rsidRPr="00BC6585" w:rsidRDefault="0021729E" w:rsidP="0021729E">
            <w:pPr>
              <w:rPr>
                <w:i/>
              </w:rPr>
            </w:pPr>
            <w:r>
              <w:t>ПК  4</w:t>
            </w:r>
            <w:r w:rsidRPr="00BC6585">
              <w:t>.1</w:t>
            </w:r>
            <w:r>
              <w:t xml:space="preserve">. </w:t>
            </w:r>
            <w:r w:rsidRPr="00355C48">
              <w:t>Планировать работу коллектива</w:t>
            </w:r>
          </w:p>
        </w:tc>
        <w:tc>
          <w:tcPr>
            <w:tcW w:w="3543" w:type="dxa"/>
          </w:tcPr>
          <w:p w:rsidR="0021729E" w:rsidRDefault="0021729E" w:rsidP="0021729E">
            <w:r w:rsidRPr="00BC6585">
              <w:t xml:space="preserve">Обучающийся выполняет </w:t>
            </w:r>
            <w:r w:rsidRPr="0047662C">
              <w:t>планирова</w:t>
            </w:r>
            <w:r>
              <w:t>ние</w:t>
            </w:r>
            <w:r w:rsidRPr="0047662C">
              <w:t xml:space="preserve"> работы коллектива исполнителей</w:t>
            </w:r>
            <w:r>
              <w:t>,</w:t>
            </w:r>
          </w:p>
          <w:p w:rsidR="0021729E" w:rsidRPr="006E663C" w:rsidRDefault="0021729E" w:rsidP="0021729E">
            <w:pPr>
              <w:pStyle w:val="ConsPlusNormal"/>
              <w:rPr>
                <w:rFonts w:ascii="Times New Roman" w:hAnsi="Times New Roman" w:cs="Times New Roman"/>
                <w:sz w:val="24"/>
                <w:szCs w:val="24"/>
              </w:rPr>
            </w:pPr>
            <w:r>
              <w:rPr>
                <w:rFonts w:ascii="Times New Roman" w:hAnsi="Times New Roman" w:cs="Times New Roman"/>
                <w:sz w:val="24"/>
                <w:szCs w:val="24"/>
              </w:rPr>
              <w:t>принимает</w:t>
            </w:r>
            <w:r w:rsidRPr="006E663C">
              <w:rPr>
                <w:rFonts w:ascii="Times New Roman" w:hAnsi="Times New Roman" w:cs="Times New Roman"/>
                <w:sz w:val="24"/>
                <w:szCs w:val="24"/>
              </w:rPr>
              <w:t xml:space="preserve"> самостоятельные решения по вопросам совершенствования организации управленче</w:t>
            </w:r>
            <w:r>
              <w:rPr>
                <w:rFonts w:ascii="Times New Roman" w:hAnsi="Times New Roman" w:cs="Times New Roman"/>
                <w:sz w:val="24"/>
                <w:szCs w:val="24"/>
              </w:rPr>
              <w:t>ской работы в коллективе</w:t>
            </w:r>
          </w:p>
          <w:p w:rsidR="0021729E" w:rsidRPr="00BC6585" w:rsidRDefault="0021729E" w:rsidP="0021729E"/>
        </w:tc>
        <w:tc>
          <w:tcPr>
            <w:tcW w:w="4253" w:type="dxa"/>
          </w:tcPr>
          <w:p w:rsidR="0021729E" w:rsidRPr="00BC6585" w:rsidRDefault="0021729E" w:rsidP="0021729E">
            <w:pPr>
              <w:rPr>
                <w:i/>
                <w:iCs/>
              </w:rPr>
            </w:pPr>
            <w:r w:rsidRPr="00BC6585">
              <w:rPr>
                <w:iCs/>
              </w:rPr>
              <w:t>Экспертная оценка результатов деятельности обучающихся в процессе освоения образовательной программы:</w:t>
            </w:r>
          </w:p>
          <w:p w:rsidR="0021729E" w:rsidRPr="00BC6585" w:rsidRDefault="0021729E" w:rsidP="0021729E">
            <w:pPr>
              <w:rPr>
                <w:i/>
                <w:iCs/>
              </w:rPr>
            </w:pPr>
            <w:r w:rsidRPr="00BC6585">
              <w:rPr>
                <w:iCs/>
              </w:rPr>
              <w:t>-на практических занятиях;</w:t>
            </w:r>
          </w:p>
          <w:p w:rsidR="0021729E" w:rsidRPr="00BC6585" w:rsidRDefault="0021729E" w:rsidP="0021729E">
            <w:pPr>
              <w:rPr>
                <w:iCs/>
              </w:rPr>
            </w:pPr>
            <w:r w:rsidRPr="00BC6585">
              <w:rPr>
                <w:iCs/>
              </w:rPr>
              <w:t>- при выполнении работ на различных этапах производственной практики;</w:t>
            </w:r>
          </w:p>
          <w:p w:rsidR="0021729E" w:rsidRPr="00BC6585" w:rsidRDefault="0021729E" w:rsidP="0021729E">
            <w:pPr>
              <w:rPr>
                <w:i/>
                <w:iCs/>
              </w:rPr>
            </w:pPr>
            <w:r w:rsidRPr="00BC6585">
              <w:rPr>
                <w:iCs/>
              </w:rPr>
              <w:t>- защите курсового проекта;</w:t>
            </w:r>
          </w:p>
          <w:p w:rsidR="0021729E" w:rsidRPr="00BC6585" w:rsidRDefault="0021729E" w:rsidP="0021729E">
            <w:r w:rsidRPr="00BC6585">
              <w:rPr>
                <w:iCs/>
              </w:rPr>
              <w:t>- при проведении: зачетов, экзаменов по междисциплинарным курсам, экзамена (квалификационного) по модулю</w:t>
            </w:r>
          </w:p>
        </w:tc>
      </w:tr>
      <w:tr w:rsidR="0021729E" w:rsidRPr="00070F3B" w:rsidTr="00673AB8">
        <w:trPr>
          <w:trHeight w:val="556"/>
        </w:trPr>
        <w:tc>
          <w:tcPr>
            <w:tcW w:w="2978" w:type="dxa"/>
          </w:tcPr>
          <w:p w:rsidR="0021729E" w:rsidRPr="00BC6585" w:rsidRDefault="0021729E" w:rsidP="0021729E">
            <w:pPr>
              <w:pStyle w:val="ConsPlusNormal"/>
              <w:rPr>
                <w:rFonts w:ascii="Times New Roman" w:hAnsi="Times New Roman" w:cs="Times New Roman"/>
                <w:sz w:val="24"/>
                <w:szCs w:val="24"/>
              </w:rPr>
            </w:pPr>
            <w:r>
              <w:rPr>
                <w:rFonts w:ascii="Times New Roman" w:hAnsi="Times New Roman" w:cs="Times New Roman"/>
                <w:sz w:val="24"/>
                <w:szCs w:val="24"/>
              </w:rPr>
              <w:t>ПК 4.2.</w:t>
            </w:r>
            <w:r w:rsidRPr="00BC6585">
              <w:rPr>
                <w:rFonts w:ascii="Times New Roman" w:hAnsi="Times New Roman" w:cs="Times New Roman"/>
                <w:sz w:val="24"/>
                <w:szCs w:val="24"/>
              </w:rPr>
              <w:t xml:space="preserve"> </w:t>
            </w:r>
            <w:r w:rsidRPr="00355C48">
              <w:rPr>
                <w:rFonts w:ascii="Times New Roman" w:hAnsi="Times New Roman"/>
                <w:sz w:val="24"/>
                <w:szCs w:val="24"/>
              </w:rPr>
              <w:t xml:space="preserve"> Составлять конкретные технические задания для реализации дизайн-проекта на основе технологических карт</w:t>
            </w:r>
          </w:p>
          <w:p w:rsidR="0021729E" w:rsidRPr="00BC6585" w:rsidRDefault="0021729E" w:rsidP="0021729E"/>
          <w:p w:rsidR="0021729E" w:rsidRPr="00BC6585" w:rsidRDefault="0021729E" w:rsidP="0021729E">
            <w:pPr>
              <w:rPr>
                <w:i/>
                <w:color w:val="FF0000"/>
              </w:rPr>
            </w:pPr>
          </w:p>
        </w:tc>
        <w:tc>
          <w:tcPr>
            <w:tcW w:w="3543" w:type="dxa"/>
          </w:tcPr>
          <w:p w:rsidR="0021729E" w:rsidRPr="00BC6585" w:rsidRDefault="0021729E" w:rsidP="0021729E">
            <w:r w:rsidRPr="00BC6585">
              <w:t xml:space="preserve">Обучающийся выполняет работу по  </w:t>
            </w:r>
            <w:r>
              <w:t>составлению</w:t>
            </w:r>
            <w:r w:rsidRPr="0047662C">
              <w:t xml:space="preserve"> конкретных технических заданий</w:t>
            </w:r>
            <w:r>
              <w:rPr>
                <w:b/>
              </w:rPr>
              <w:t xml:space="preserve"> </w:t>
            </w:r>
            <w:r w:rsidRPr="00355C48">
              <w:t>для реализации дизайн-проекта на основе технологических карт</w:t>
            </w:r>
          </w:p>
        </w:tc>
        <w:tc>
          <w:tcPr>
            <w:tcW w:w="4253" w:type="dxa"/>
          </w:tcPr>
          <w:p w:rsidR="0021729E" w:rsidRPr="00BC6585" w:rsidRDefault="0021729E" w:rsidP="0021729E">
            <w:pPr>
              <w:rPr>
                <w:i/>
                <w:iCs/>
              </w:rPr>
            </w:pPr>
            <w:r w:rsidRPr="00BC6585">
              <w:rPr>
                <w:iCs/>
              </w:rPr>
              <w:t>Экспертная оценка результатов деятельности обучающихся в процессе освоения образовательной программы:</w:t>
            </w:r>
          </w:p>
          <w:p w:rsidR="0021729E" w:rsidRPr="00BC6585" w:rsidRDefault="0021729E" w:rsidP="0021729E">
            <w:pPr>
              <w:rPr>
                <w:i/>
                <w:iCs/>
              </w:rPr>
            </w:pPr>
            <w:r w:rsidRPr="00BC6585">
              <w:rPr>
                <w:iCs/>
              </w:rPr>
              <w:t>-на практических занятиях;</w:t>
            </w:r>
          </w:p>
          <w:p w:rsidR="0021729E" w:rsidRPr="00BC6585" w:rsidRDefault="0021729E" w:rsidP="0021729E">
            <w:pPr>
              <w:rPr>
                <w:iCs/>
              </w:rPr>
            </w:pPr>
            <w:r w:rsidRPr="00BC6585">
              <w:rPr>
                <w:iCs/>
              </w:rPr>
              <w:t>- при выполнении работ на различных этапах производственной практики;</w:t>
            </w:r>
          </w:p>
          <w:p w:rsidR="0021729E" w:rsidRPr="00BC6585" w:rsidRDefault="0021729E" w:rsidP="0021729E">
            <w:pPr>
              <w:rPr>
                <w:i/>
                <w:iCs/>
              </w:rPr>
            </w:pPr>
            <w:r w:rsidRPr="00BC6585">
              <w:rPr>
                <w:iCs/>
              </w:rPr>
              <w:t>- защите курсового проекта;</w:t>
            </w:r>
          </w:p>
          <w:p w:rsidR="0021729E" w:rsidRPr="00BC6585" w:rsidRDefault="0021729E" w:rsidP="0021729E">
            <w:r w:rsidRPr="00BC6585">
              <w:rPr>
                <w:iCs/>
              </w:rPr>
              <w:t>- при проведении: зачетов, экзаменов по междисциплинарным курсам, экзамена (квалификационного) по модулю</w:t>
            </w:r>
          </w:p>
        </w:tc>
      </w:tr>
      <w:tr w:rsidR="0021729E" w:rsidRPr="00070F3B" w:rsidTr="00673AB8">
        <w:trPr>
          <w:trHeight w:val="1916"/>
        </w:trPr>
        <w:tc>
          <w:tcPr>
            <w:tcW w:w="2978" w:type="dxa"/>
          </w:tcPr>
          <w:p w:rsidR="0021729E" w:rsidRDefault="0021729E" w:rsidP="0021729E">
            <w:pPr>
              <w:pStyle w:val="ConsPlusNormal"/>
              <w:tabs>
                <w:tab w:val="center" w:pos="1399"/>
              </w:tabs>
              <w:rPr>
                <w:rFonts w:ascii="Times New Roman" w:hAnsi="Times New Roman" w:cs="Times New Roman"/>
                <w:sz w:val="24"/>
                <w:szCs w:val="24"/>
              </w:rPr>
            </w:pPr>
            <w:r>
              <w:rPr>
                <w:rFonts w:ascii="Times New Roman" w:hAnsi="Times New Roman" w:cs="Times New Roman"/>
                <w:sz w:val="24"/>
                <w:szCs w:val="24"/>
              </w:rPr>
              <w:t xml:space="preserve">ПК 4.3.  </w:t>
            </w:r>
            <w:r>
              <w:rPr>
                <w:rFonts w:ascii="Times New Roman" w:hAnsi="Times New Roman" w:cs="Times New Roman"/>
                <w:sz w:val="24"/>
                <w:szCs w:val="24"/>
              </w:rPr>
              <w:tab/>
            </w:r>
            <w:r w:rsidRPr="00355C48">
              <w:rPr>
                <w:rFonts w:ascii="Times New Roman" w:hAnsi="Times New Roman"/>
                <w:sz w:val="24"/>
                <w:szCs w:val="24"/>
              </w:rPr>
              <w:t>Контролировать сроки и качество выполненных заданий</w:t>
            </w:r>
          </w:p>
        </w:tc>
        <w:tc>
          <w:tcPr>
            <w:tcW w:w="3543" w:type="dxa"/>
          </w:tcPr>
          <w:p w:rsidR="0021729E" w:rsidRPr="00BC6585" w:rsidRDefault="0021729E" w:rsidP="0021729E">
            <w:r w:rsidRPr="00BC6585">
              <w:t>Обучающийся</w:t>
            </w:r>
            <w:r>
              <w:t xml:space="preserve"> осуществляет </w:t>
            </w:r>
            <w:r w:rsidRPr="0047662C">
              <w:t xml:space="preserve"> кон</w:t>
            </w:r>
            <w:r>
              <w:t>троль</w:t>
            </w:r>
            <w:r w:rsidRPr="0047662C">
              <w:t xml:space="preserve"> сроков и качества</w:t>
            </w:r>
            <w:r>
              <w:rPr>
                <w:b/>
              </w:rPr>
              <w:t xml:space="preserve"> </w:t>
            </w:r>
            <w:r w:rsidRPr="00355C48">
              <w:t>выполненных заданий</w:t>
            </w:r>
          </w:p>
        </w:tc>
        <w:tc>
          <w:tcPr>
            <w:tcW w:w="4253" w:type="dxa"/>
          </w:tcPr>
          <w:p w:rsidR="0021729E" w:rsidRPr="00BC6585" w:rsidRDefault="0021729E" w:rsidP="0021729E">
            <w:pPr>
              <w:rPr>
                <w:i/>
                <w:iCs/>
              </w:rPr>
            </w:pPr>
            <w:r w:rsidRPr="00BC6585">
              <w:rPr>
                <w:iCs/>
              </w:rPr>
              <w:t>Экспертная оценка результатов деятельности обучающихся в процессе освоения образовательной программы:</w:t>
            </w:r>
          </w:p>
          <w:p w:rsidR="0021729E" w:rsidRPr="00BC6585" w:rsidRDefault="0021729E" w:rsidP="0021729E">
            <w:pPr>
              <w:rPr>
                <w:i/>
                <w:iCs/>
              </w:rPr>
            </w:pPr>
            <w:r w:rsidRPr="00BC6585">
              <w:rPr>
                <w:iCs/>
              </w:rPr>
              <w:t>-на практических занятиях;</w:t>
            </w:r>
          </w:p>
          <w:p w:rsidR="0021729E" w:rsidRPr="00BC6585" w:rsidRDefault="0021729E" w:rsidP="0021729E">
            <w:pPr>
              <w:rPr>
                <w:iCs/>
              </w:rPr>
            </w:pPr>
            <w:r w:rsidRPr="00BC6585">
              <w:rPr>
                <w:iCs/>
              </w:rPr>
              <w:t>- при выполнении работ на различных этапах производственной практики;</w:t>
            </w:r>
          </w:p>
          <w:p w:rsidR="0021729E" w:rsidRPr="00BC6585" w:rsidRDefault="0021729E" w:rsidP="0021729E">
            <w:pPr>
              <w:rPr>
                <w:i/>
                <w:iCs/>
              </w:rPr>
            </w:pPr>
            <w:r w:rsidRPr="00BC6585">
              <w:rPr>
                <w:iCs/>
              </w:rPr>
              <w:t>- защите курсового проекта;</w:t>
            </w:r>
          </w:p>
          <w:p w:rsidR="0021729E" w:rsidRPr="00BC6585" w:rsidRDefault="0021729E" w:rsidP="0021729E">
            <w:pPr>
              <w:rPr>
                <w:iCs/>
              </w:rPr>
            </w:pPr>
            <w:r w:rsidRPr="00BC6585">
              <w:rPr>
                <w:iCs/>
              </w:rPr>
              <w:t>- при проведении: зачетов, экзаменов по междисциплинарным курсам, экзамена (квалификационного) по модулю</w:t>
            </w:r>
          </w:p>
        </w:tc>
      </w:tr>
      <w:tr w:rsidR="0021729E" w:rsidRPr="00070F3B" w:rsidTr="00673AB8">
        <w:tc>
          <w:tcPr>
            <w:tcW w:w="2978" w:type="dxa"/>
          </w:tcPr>
          <w:p w:rsidR="0021729E" w:rsidRDefault="0021729E" w:rsidP="0021729E">
            <w:pPr>
              <w:pStyle w:val="ConsPlusNormal"/>
              <w:rPr>
                <w:rFonts w:ascii="Times New Roman" w:hAnsi="Times New Roman" w:cs="Times New Roman"/>
                <w:sz w:val="24"/>
                <w:szCs w:val="24"/>
              </w:rPr>
            </w:pPr>
            <w:r w:rsidRPr="00355C48">
              <w:rPr>
                <w:rFonts w:ascii="Times New Roman" w:hAnsi="Times New Roman"/>
                <w:sz w:val="24"/>
                <w:szCs w:val="24"/>
              </w:rPr>
              <w:t>ПК 4.4. Осуществлять приём и сдачу работы в соответствии с техническим заданием</w:t>
            </w:r>
          </w:p>
        </w:tc>
        <w:tc>
          <w:tcPr>
            <w:tcW w:w="3543" w:type="dxa"/>
          </w:tcPr>
          <w:p w:rsidR="0021729E" w:rsidRPr="00BC6585" w:rsidRDefault="0021729E" w:rsidP="0021729E">
            <w:r w:rsidRPr="00BC6585">
              <w:t>Обучающийся</w:t>
            </w:r>
            <w:r w:rsidRPr="006E663C">
              <w:t xml:space="preserve"> рабо</w:t>
            </w:r>
            <w:r>
              <w:t>тает</w:t>
            </w:r>
            <w:r w:rsidRPr="006E663C">
              <w:t xml:space="preserve"> с коллективом исполнителей</w:t>
            </w:r>
            <w:r>
              <w:t xml:space="preserve">, принимает и сдаёт работы </w:t>
            </w:r>
            <w:r w:rsidRPr="00355C48">
              <w:t>в соответствии с техническим заданием</w:t>
            </w:r>
          </w:p>
        </w:tc>
        <w:tc>
          <w:tcPr>
            <w:tcW w:w="4253" w:type="dxa"/>
          </w:tcPr>
          <w:p w:rsidR="0021729E" w:rsidRPr="00BC6585" w:rsidRDefault="0021729E" w:rsidP="0021729E">
            <w:pPr>
              <w:rPr>
                <w:i/>
                <w:iCs/>
              </w:rPr>
            </w:pPr>
            <w:r w:rsidRPr="00BC6585">
              <w:rPr>
                <w:iCs/>
              </w:rPr>
              <w:t>Экспертная оценка результатов деятельности обучающихся в процессе освоения образовательной программы:</w:t>
            </w:r>
          </w:p>
          <w:p w:rsidR="0021729E" w:rsidRPr="00BC6585" w:rsidRDefault="0021729E" w:rsidP="0021729E">
            <w:pPr>
              <w:rPr>
                <w:i/>
                <w:iCs/>
              </w:rPr>
            </w:pPr>
            <w:r w:rsidRPr="00BC6585">
              <w:rPr>
                <w:iCs/>
              </w:rPr>
              <w:t>-на практических занятиях;</w:t>
            </w:r>
          </w:p>
          <w:p w:rsidR="0021729E" w:rsidRPr="00BC6585" w:rsidRDefault="0021729E" w:rsidP="0021729E">
            <w:pPr>
              <w:rPr>
                <w:iCs/>
              </w:rPr>
            </w:pPr>
            <w:r w:rsidRPr="00BC6585">
              <w:rPr>
                <w:iCs/>
              </w:rPr>
              <w:t>- при выполнении работ на различных этапах производственной практики;</w:t>
            </w:r>
          </w:p>
          <w:p w:rsidR="0021729E" w:rsidRPr="00BC6585" w:rsidRDefault="0021729E" w:rsidP="0021729E">
            <w:pPr>
              <w:rPr>
                <w:i/>
                <w:iCs/>
              </w:rPr>
            </w:pPr>
            <w:r w:rsidRPr="00BC6585">
              <w:rPr>
                <w:iCs/>
              </w:rPr>
              <w:t>- защите курсового проекта;</w:t>
            </w:r>
          </w:p>
          <w:p w:rsidR="0021729E" w:rsidRPr="00BC6585" w:rsidRDefault="0021729E" w:rsidP="0021729E">
            <w:pPr>
              <w:rPr>
                <w:iCs/>
              </w:rPr>
            </w:pPr>
            <w:r w:rsidRPr="00BC6585">
              <w:rPr>
                <w:iCs/>
              </w:rPr>
              <w:t>- при проведении: зачетов, экзаменов по междисциплинарным курсам, экзамена (квалификационного) по модулю</w:t>
            </w:r>
          </w:p>
        </w:tc>
      </w:tr>
      <w:tr w:rsidR="0021729E" w:rsidRPr="00070F3B" w:rsidTr="00673AB8">
        <w:tc>
          <w:tcPr>
            <w:tcW w:w="2978" w:type="dxa"/>
          </w:tcPr>
          <w:p w:rsidR="0021729E" w:rsidRPr="00BC6585" w:rsidRDefault="0021729E" w:rsidP="0021729E">
            <w:pPr>
              <w:rPr>
                <w:i/>
              </w:rPr>
            </w:pPr>
            <w:r w:rsidRPr="00BC6585">
              <w:rPr>
                <w:iCs/>
              </w:rPr>
              <w:lastRenderedPageBreak/>
              <w:t>ОК 01</w:t>
            </w:r>
            <w:r>
              <w:rPr>
                <w:iCs/>
              </w:rPr>
              <w:t>.</w:t>
            </w:r>
            <w:r w:rsidRPr="00BC6585">
              <w:rPr>
                <w:iCs/>
              </w:rPr>
              <w:t xml:space="preserve"> Выбирать способы решения задач профессиональной деятельности применительно к различным контекстам</w:t>
            </w:r>
          </w:p>
        </w:tc>
        <w:tc>
          <w:tcPr>
            <w:tcW w:w="3543" w:type="dxa"/>
          </w:tcPr>
          <w:p w:rsidR="0021729E" w:rsidRPr="00BC6585" w:rsidRDefault="0021729E" w:rsidP="0021729E">
            <w:pPr>
              <w:suppressAutoHyphens/>
              <w:rPr>
                <w:iCs/>
              </w:rPr>
            </w:pPr>
            <w:r w:rsidRPr="00BC6585">
              <w:rPr>
                <w:iCs/>
              </w:rPr>
              <w:t xml:space="preserve">Обучающийся распознает задачу и/или проблему в профессиональном и/или социальном контексте; анализирует задачу и/или проблему и выделяет её составные части; определяет этапы решения задачи; </w:t>
            </w:r>
          </w:p>
          <w:p w:rsidR="0021729E" w:rsidRPr="00BC6585" w:rsidRDefault="0021729E" w:rsidP="0021729E">
            <w:pPr>
              <w:suppressAutoHyphens/>
              <w:rPr>
                <w:iCs/>
              </w:rPr>
            </w:pPr>
            <w:r w:rsidRPr="00BC6585">
              <w:rPr>
                <w:iCs/>
              </w:rPr>
              <w:t xml:space="preserve">составляет план действия; определяет необходимые ресурсы; </w:t>
            </w:r>
          </w:p>
          <w:p w:rsidR="0021729E" w:rsidRPr="00BC6585" w:rsidRDefault="0021729E" w:rsidP="0021729E">
            <w:r w:rsidRPr="00BC6585">
              <w:rPr>
                <w:iCs/>
              </w:rPr>
              <w:t>реализует составленный план, оценивает результат и последствия своих действий (самостоятельно или с помощью наставника)</w:t>
            </w:r>
          </w:p>
        </w:tc>
        <w:tc>
          <w:tcPr>
            <w:tcW w:w="4253" w:type="dxa"/>
          </w:tcPr>
          <w:p w:rsidR="0021729E" w:rsidRPr="00BC6585" w:rsidRDefault="0021729E" w:rsidP="0021729E">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21729E" w:rsidRPr="00BC6585" w:rsidRDefault="0021729E" w:rsidP="0021729E"/>
        </w:tc>
      </w:tr>
      <w:tr w:rsidR="0021729E" w:rsidRPr="00070F3B" w:rsidTr="00673AB8">
        <w:tc>
          <w:tcPr>
            <w:tcW w:w="2978" w:type="dxa"/>
          </w:tcPr>
          <w:p w:rsidR="0021729E" w:rsidRPr="00BC6585" w:rsidRDefault="0021729E" w:rsidP="0021729E">
            <w:pPr>
              <w:rPr>
                <w:i/>
              </w:rPr>
            </w:pPr>
            <w:r w:rsidRPr="00BC6585">
              <w:rPr>
                <w:iCs/>
              </w:rPr>
              <w:t>ОК 02</w:t>
            </w:r>
            <w:r>
              <w:rPr>
                <w:iCs/>
              </w:rPr>
              <w:t>.</w:t>
            </w:r>
            <w:r w:rsidRPr="00BC6585">
              <w:rPr>
                <w:iCs/>
              </w:rPr>
              <w:t xml:space="preserve"> </w:t>
            </w:r>
            <w:r w:rsidRPr="00BC6585">
              <w:t>Осуществлять поиск, анализ и интерпретацию информации, необходимой для выполнения задач профессиональной деятельности</w:t>
            </w:r>
          </w:p>
        </w:tc>
        <w:tc>
          <w:tcPr>
            <w:tcW w:w="3543" w:type="dxa"/>
          </w:tcPr>
          <w:p w:rsidR="0021729E" w:rsidRPr="00BC6585" w:rsidRDefault="0021729E" w:rsidP="0021729E">
            <w:pPr>
              <w:widowControl w:val="0"/>
              <w:shd w:val="clear" w:color="auto" w:fill="FFFFFF"/>
              <w:suppressAutoHyphens/>
              <w:rPr>
                <w:iCs/>
              </w:rPr>
            </w:pPr>
            <w:r w:rsidRPr="00BC6585">
              <w:rPr>
                <w:bCs/>
                <w:iCs/>
              </w:rPr>
              <w:t>Обучающийся</w:t>
            </w:r>
            <w:r w:rsidRPr="00BC6585">
              <w:rPr>
                <w:b/>
                <w:bCs/>
                <w:iCs/>
              </w:rPr>
              <w:t xml:space="preserve"> </w:t>
            </w:r>
            <w:r w:rsidRPr="00BC6585">
              <w:rPr>
                <w:iCs/>
              </w:rPr>
              <w:t xml:space="preserve">определяет задачи для поиска информации; </w:t>
            </w:r>
          </w:p>
          <w:p w:rsidR="0021729E" w:rsidRPr="00BC6585" w:rsidRDefault="0021729E" w:rsidP="0021729E">
            <w:pPr>
              <w:widowControl w:val="0"/>
              <w:shd w:val="clear" w:color="auto" w:fill="FFFFFF"/>
              <w:suppressAutoHyphens/>
              <w:rPr>
                <w:iCs/>
              </w:rPr>
            </w:pPr>
            <w:r w:rsidRPr="00BC6585">
              <w:rPr>
                <w:iCs/>
              </w:rPr>
              <w:t xml:space="preserve">определяет необходимые источники информации; </w:t>
            </w:r>
          </w:p>
          <w:p w:rsidR="0021729E" w:rsidRPr="00BC6585" w:rsidRDefault="0021729E" w:rsidP="0021729E">
            <w:pPr>
              <w:widowControl w:val="0"/>
              <w:shd w:val="clear" w:color="auto" w:fill="FFFFFF"/>
              <w:suppressAutoHyphens/>
              <w:rPr>
                <w:iCs/>
              </w:rPr>
            </w:pPr>
            <w:r w:rsidRPr="00BC6585">
              <w:rPr>
                <w:iCs/>
              </w:rPr>
              <w:t xml:space="preserve"> планирует процесс поиска; </w:t>
            </w:r>
          </w:p>
          <w:p w:rsidR="0021729E" w:rsidRPr="00BC6585" w:rsidRDefault="0021729E" w:rsidP="0021729E">
            <w:pPr>
              <w:widowControl w:val="0"/>
              <w:shd w:val="clear" w:color="auto" w:fill="FFFFFF"/>
              <w:suppressAutoHyphens/>
              <w:rPr>
                <w:iCs/>
              </w:rPr>
            </w:pPr>
            <w:r w:rsidRPr="00BC6585">
              <w:rPr>
                <w:iCs/>
              </w:rPr>
              <w:t xml:space="preserve">структурирует получаемую информацию, выделяет наиболее значимое в перечне информации; </w:t>
            </w:r>
          </w:p>
          <w:p w:rsidR="0021729E" w:rsidRPr="00BC6585" w:rsidRDefault="0021729E" w:rsidP="0021729E">
            <w:pPr>
              <w:widowControl w:val="0"/>
              <w:shd w:val="clear" w:color="auto" w:fill="FFFFFF"/>
              <w:suppressAutoHyphens/>
              <w:rPr>
                <w:iCs/>
              </w:rPr>
            </w:pPr>
            <w:r w:rsidRPr="00BC6585">
              <w:rPr>
                <w:iCs/>
              </w:rPr>
              <w:t xml:space="preserve">оценивает практическую значимость результатов поиска; </w:t>
            </w:r>
          </w:p>
          <w:p w:rsidR="0021729E" w:rsidRPr="00BC6585" w:rsidRDefault="0021729E" w:rsidP="0021729E">
            <w:r w:rsidRPr="00BC6585">
              <w:rPr>
                <w:iCs/>
              </w:rPr>
              <w:t>оформляет результаты поиска</w:t>
            </w:r>
          </w:p>
        </w:tc>
        <w:tc>
          <w:tcPr>
            <w:tcW w:w="4253" w:type="dxa"/>
          </w:tcPr>
          <w:p w:rsidR="0021729E" w:rsidRPr="00BC6585" w:rsidRDefault="0021729E" w:rsidP="0021729E">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21729E" w:rsidRPr="00BC6585" w:rsidRDefault="0021729E" w:rsidP="0021729E"/>
        </w:tc>
      </w:tr>
      <w:tr w:rsidR="0021729E" w:rsidRPr="00070F3B" w:rsidTr="00673AB8">
        <w:tc>
          <w:tcPr>
            <w:tcW w:w="2978" w:type="dxa"/>
          </w:tcPr>
          <w:p w:rsidR="0021729E" w:rsidRPr="00BC6585" w:rsidRDefault="0021729E" w:rsidP="0021729E">
            <w:pPr>
              <w:rPr>
                <w:i/>
              </w:rPr>
            </w:pPr>
            <w:r w:rsidRPr="00BC6585">
              <w:rPr>
                <w:iCs/>
              </w:rPr>
              <w:t>ОК 03</w:t>
            </w:r>
            <w:r>
              <w:rPr>
                <w:iCs/>
              </w:rPr>
              <w:t>.</w:t>
            </w:r>
            <w:r w:rsidRPr="00BC6585">
              <w:rPr>
                <w:iCs/>
              </w:rPr>
              <w:t xml:space="preserve"> </w:t>
            </w:r>
            <w:r w:rsidRPr="00BC6585">
              <w:t>Планировать и реализовывать собственное профессиональное и личностное развитие</w:t>
            </w:r>
          </w:p>
        </w:tc>
        <w:tc>
          <w:tcPr>
            <w:tcW w:w="3543" w:type="dxa"/>
          </w:tcPr>
          <w:p w:rsidR="0021729E" w:rsidRDefault="0021729E" w:rsidP="0021729E">
            <w:r w:rsidRPr="00BC6585">
              <w:rPr>
                <w:bCs/>
                <w:iCs/>
              </w:rPr>
              <w:t xml:space="preserve">Обучающийся определяет актуальность нормативно-правовой документации в профессиональной деятельности; </w:t>
            </w:r>
            <w:r w:rsidRPr="00BC6585">
              <w:t>применяет современную научную профессиональную терминологию; определяет и выстраивает траектории профессионального развития и самообразования</w:t>
            </w:r>
          </w:p>
          <w:p w:rsidR="00673AB8" w:rsidRPr="00BC6585" w:rsidRDefault="00673AB8" w:rsidP="0021729E"/>
        </w:tc>
        <w:tc>
          <w:tcPr>
            <w:tcW w:w="4253" w:type="dxa"/>
          </w:tcPr>
          <w:p w:rsidR="0021729E" w:rsidRPr="00BC6585" w:rsidRDefault="0021729E" w:rsidP="0021729E">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21729E" w:rsidRPr="00BC6585" w:rsidRDefault="0021729E" w:rsidP="0021729E"/>
        </w:tc>
      </w:tr>
      <w:tr w:rsidR="0021729E" w:rsidRPr="00070F3B" w:rsidTr="00673AB8">
        <w:tc>
          <w:tcPr>
            <w:tcW w:w="2978" w:type="dxa"/>
          </w:tcPr>
          <w:p w:rsidR="0021729E" w:rsidRPr="00BC6585" w:rsidRDefault="0021729E" w:rsidP="0021729E">
            <w:pPr>
              <w:rPr>
                <w:i/>
              </w:rPr>
            </w:pPr>
            <w:r w:rsidRPr="00BC6585">
              <w:rPr>
                <w:iCs/>
              </w:rPr>
              <w:t>ОК 04</w:t>
            </w:r>
            <w:r>
              <w:rPr>
                <w:iCs/>
              </w:rPr>
              <w:t>.</w:t>
            </w:r>
            <w:r w:rsidRPr="00BC6585">
              <w:t xml:space="preserve"> Работать в коллективе и команде, эффективно взаимодействовать с коллегами, руководством, клиентами</w:t>
            </w:r>
          </w:p>
        </w:tc>
        <w:tc>
          <w:tcPr>
            <w:tcW w:w="3543" w:type="dxa"/>
          </w:tcPr>
          <w:p w:rsidR="0021729E" w:rsidRPr="00BC6585" w:rsidRDefault="0021729E" w:rsidP="0021729E">
            <w:pPr>
              <w:rPr>
                <w:bCs/>
                <w:iCs/>
              </w:rPr>
            </w:pPr>
            <w:r w:rsidRPr="00BC6585">
              <w:rPr>
                <w:bCs/>
                <w:iCs/>
              </w:rPr>
              <w:t>Обучающийся</w:t>
            </w:r>
            <w:r w:rsidRPr="00BC6585">
              <w:rPr>
                <w:b/>
                <w:bCs/>
                <w:iCs/>
              </w:rPr>
              <w:t xml:space="preserve"> </w:t>
            </w:r>
            <w:r w:rsidRPr="00BC6585">
              <w:rPr>
                <w:bCs/>
                <w:iCs/>
              </w:rPr>
              <w:t xml:space="preserve">демонстрирует знание психологических основ деятельности коллектива и особенностей личности;  </w:t>
            </w:r>
          </w:p>
          <w:p w:rsidR="0021729E" w:rsidRDefault="0021729E" w:rsidP="0021729E">
            <w:pPr>
              <w:rPr>
                <w:bCs/>
              </w:rPr>
            </w:pPr>
            <w:r w:rsidRPr="00BC6585">
              <w:rPr>
                <w:bCs/>
                <w:iCs/>
              </w:rPr>
              <w:t xml:space="preserve">демонстрирует умение </w:t>
            </w:r>
            <w:r w:rsidRPr="00BC6585">
              <w:rPr>
                <w:bCs/>
              </w:rPr>
              <w:t>организовывать работу коллектива, взаимодействовать с обучающимися, преподавателями и мастерами в ходе обучения, с руководителями учебной и производственной практик</w:t>
            </w:r>
          </w:p>
          <w:p w:rsidR="00673AB8" w:rsidRPr="00BC6585" w:rsidRDefault="00673AB8" w:rsidP="0021729E"/>
        </w:tc>
        <w:tc>
          <w:tcPr>
            <w:tcW w:w="4253" w:type="dxa"/>
          </w:tcPr>
          <w:p w:rsidR="0021729E" w:rsidRPr="00BC6585" w:rsidRDefault="0021729E" w:rsidP="0021729E">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21729E" w:rsidRPr="00BC6585" w:rsidRDefault="0021729E" w:rsidP="0021729E"/>
        </w:tc>
      </w:tr>
      <w:tr w:rsidR="0021729E" w:rsidRPr="00070F3B" w:rsidTr="00673AB8">
        <w:tc>
          <w:tcPr>
            <w:tcW w:w="2978" w:type="dxa"/>
          </w:tcPr>
          <w:p w:rsidR="00673AB8" w:rsidRPr="00BC6585" w:rsidRDefault="0021729E" w:rsidP="00673AB8">
            <w:pPr>
              <w:rPr>
                <w:i/>
              </w:rPr>
            </w:pPr>
            <w:r w:rsidRPr="00BC6585">
              <w:rPr>
                <w:iCs/>
              </w:rPr>
              <w:lastRenderedPageBreak/>
              <w:t>ОК 05</w:t>
            </w:r>
            <w:r>
              <w:rPr>
                <w:iCs/>
              </w:rPr>
              <w:t>.</w:t>
            </w:r>
            <w:r w:rsidRPr="00BC6585">
              <w:rPr>
                <w:iCs/>
              </w:rPr>
              <w:t xml:space="preserve"> </w:t>
            </w:r>
            <w:r w:rsidRPr="00050BF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543" w:type="dxa"/>
          </w:tcPr>
          <w:p w:rsidR="0021729E" w:rsidRPr="00BC6585" w:rsidRDefault="0021729E" w:rsidP="0021729E">
            <w:r w:rsidRPr="00BC6585">
              <w:rPr>
                <w:bCs/>
                <w:iCs/>
              </w:rPr>
              <w:t>Обучающийся</w:t>
            </w:r>
            <w:r w:rsidRPr="00BC6585">
              <w:rPr>
                <w:iCs/>
              </w:rPr>
              <w:t xml:space="preserve"> грамотно </w:t>
            </w:r>
            <w:r w:rsidRPr="00BC6585">
              <w:rPr>
                <w:bCs/>
              </w:rPr>
              <w:t xml:space="preserve">излагает свои мысли и оформляет документы по профессиональной тематике на государственном языке, </w:t>
            </w:r>
            <w:r w:rsidRPr="00BC6585">
              <w:rPr>
                <w:iCs/>
              </w:rPr>
              <w:t>проявляет толерантность в рабочем коллективе</w:t>
            </w:r>
          </w:p>
        </w:tc>
        <w:tc>
          <w:tcPr>
            <w:tcW w:w="4253" w:type="dxa"/>
          </w:tcPr>
          <w:p w:rsidR="0021729E" w:rsidRPr="00BC6585" w:rsidRDefault="0021729E" w:rsidP="0021729E">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21729E" w:rsidRPr="00BC6585" w:rsidRDefault="0021729E" w:rsidP="0021729E"/>
        </w:tc>
      </w:tr>
      <w:tr w:rsidR="0021729E" w:rsidRPr="00070F3B" w:rsidTr="00673AB8">
        <w:tc>
          <w:tcPr>
            <w:tcW w:w="2978" w:type="dxa"/>
          </w:tcPr>
          <w:p w:rsidR="00673AB8" w:rsidRPr="00BC6585" w:rsidRDefault="0021729E" w:rsidP="00673AB8">
            <w:pPr>
              <w:rPr>
                <w:i/>
              </w:rPr>
            </w:pPr>
            <w:r w:rsidRPr="00BC6585">
              <w:rPr>
                <w:iCs/>
              </w:rPr>
              <w:t>ОК 06</w:t>
            </w:r>
            <w:r>
              <w:rPr>
                <w:iCs/>
              </w:rPr>
              <w:t>.</w:t>
            </w:r>
            <w:r w:rsidRPr="00BC6585">
              <w:rPr>
                <w:iCs/>
              </w:rPr>
              <w:t xml:space="preserve"> </w:t>
            </w:r>
            <w:r w:rsidRPr="00050BFB">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3543" w:type="dxa"/>
          </w:tcPr>
          <w:p w:rsidR="0021729E" w:rsidRPr="00BC6585" w:rsidRDefault="0021729E" w:rsidP="0021729E">
            <w:r w:rsidRPr="00BC6585">
              <w:rPr>
                <w:bCs/>
                <w:iCs/>
              </w:rPr>
              <w:t>Обучающийся описывает значимость своей специальности</w:t>
            </w:r>
            <w:r w:rsidRPr="00BC6585">
              <w:rPr>
                <w:bCs/>
                <w:i/>
                <w:iCs/>
              </w:rPr>
              <w:t xml:space="preserve">; </w:t>
            </w:r>
            <w:r w:rsidRPr="00BC6585">
              <w:rPr>
                <w:bCs/>
                <w:iCs/>
              </w:rPr>
              <w:t>применяет стандарты антикоррупционного поведения</w:t>
            </w:r>
          </w:p>
        </w:tc>
        <w:tc>
          <w:tcPr>
            <w:tcW w:w="4253" w:type="dxa"/>
          </w:tcPr>
          <w:p w:rsidR="0021729E" w:rsidRPr="00BC6585" w:rsidRDefault="0021729E" w:rsidP="0021729E">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21729E" w:rsidRPr="00BC6585" w:rsidRDefault="0021729E" w:rsidP="0021729E"/>
        </w:tc>
      </w:tr>
      <w:tr w:rsidR="0021729E" w:rsidRPr="00070F3B" w:rsidTr="00673AB8">
        <w:tc>
          <w:tcPr>
            <w:tcW w:w="2978" w:type="dxa"/>
          </w:tcPr>
          <w:p w:rsidR="0021729E" w:rsidRPr="00BC6585" w:rsidRDefault="0021729E" w:rsidP="0021729E">
            <w:pPr>
              <w:rPr>
                <w:i/>
              </w:rPr>
            </w:pPr>
            <w:r w:rsidRPr="00BC6585">
              <w:rPr>
                <w:iCs/>
              </w:rPr>
              <w:t>ОК 07</w:t>
            </w:r>
            <w:r>
              <w:rPr>
                <w:iCs/>
              </w:rPr>
              <w:t>.</w:t>
            </w:r>
            <w:r w:rsidRPr="00BC6585">
              <w:rPr>
                <w:iCs/>
              </w:rPr>
              <w:t xml:space="preserve"> </w:t>
            </w:r>
            <w:r w:rsidRPr="00BC6585">
              <w:t>Содействовать сохранению окружающей среды, ресурсосбережению, эффективно действовать в чрезвычайных ситуациях</w:t>
            </w:r>
          </w:p>
        </w:tc>
        <w:tc>
          <w:tcPr>
            <w:tcW w:w="3543" w:type="dxa"/>
          </w:tcPr>
          <w:p w:rsidR="00673AB8" w:rsidRPr="00BC6585" w:rsidRDefault="0021729E" w:rsidP="00673AB8">
            <w:r w:rsidRPr="00BC6585">
              <w:rPr>
                <w:bCs/>
                <w:iCs/>
              </w:rPr>
              <w:t>Обучающийся соблюдает нормы экологической безопасности; определяет направления ресурсосбережения в рамках профессиональной деятельности по специальности</w:t>
            </w:r>
          </w:p>
        </w:tc>
        <w:tc>
          <w:tcPr>
            <w:tcW w:w="4253" w:type="dxa"/>
          </w:tcPr>
          <w:p w:rsidR="0021729E" w:rsidRPr="00BC6585" w:rsidRDefault="0021729E" w:rsidP="0021729E">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21729E" w:rsidRPr="00BC6585" w:rsidRDefault="0021729E" w:rsidP="0021729E"/>
        </w:tc>
      </w:tr>
      <w:tr w:rsidR="0021729E" w:rsidRPr="00070F3B" w:rsidTr="00673AB8">
        <w:tc>
          <w:tcPr>
            <w:tcW w:w="2978" w:type="dxa"/>
          </w:tcPr>
          <w:p w:rsidR="0021729E" w:rsidRPr="00BC6585" w:rsidRDefault="0021729E" w:rsidP="0021729E">
            <w:pPr>
              <w:rPr>
                <w:i/>
              </w:rPr>
            </w:pPr>
            <w:r w:rsidRPr="00BC6585">
              <w:rPr>
                <w:iCs/>
              </w:rPr>
              <w:t>ОК 08</w:t>
            </w:r>
            <w:r>
              <w:rPr>
                <w:iCs/>
              </w:rPr>
              <w:t>.</w:t>
            </w:r>
            <w:r w:rsidRPr="00BC6585">
              <w:rPr>
                <w:iCs/>
              </w:rPr>
              <w:t xml:space="preserve"> </w:t>
            </w:r>
            <w:r w:rsidRPr="00BC6585">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543" w:type="dxa"/>
          </w:tcPr>
          <w:p w:rsidR="00673AB8" w:rsidRPr="00BC6585" w:rsidRDefault="0021729E" w:rsidP="00673AB8">
            <w:r w:rsidRPr="00BC6585">
              <w:rPr>
                <w:bCs/>
                <w:iCs/>
              </w:rPr>
              <w:t>Обучающийся</w:t>
            </w:r>
            <w:r w:rsidRPr="00BC6585">
              <w:rPr>
                <w:iCs/>
              </w:rPr>
              <w:t xml:space="preserve"> использует физкультурно-оздоровительную деятельность для укрепления здоровья, достижения жизненных и профессиональных целей; применяет рациональные приемы двигательных функций в профессиональной деятельности; пользуется средствами профилактики перенапряжения, характерными для данной специальности</w:t>
            </w:r>
          </w:p>
        </w:tc>
        <w:tc>
          <w:tcPr>
            <w:tcW w:w="4253" w:type="dxa"/>
          </w:tcPr>
          <w:p w:rsidR="0021729E" w:rsidRPr="00BC6585" w:rsidRDefault="0021729E" w:rsidP="0021729E">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21729E" w:rsidRPr="00BC6585" w:rsidRDefault="0021729E" w:rsidP="0021729E"/>
        </w:tc>
      </w:tr>
      <w:tr w:rsidR="0021729E" w:rsidRPr="00070F3B" w:rsidTr="00673AB8">
        <w:tc>
          <w:tcPr>
            <w:tcW w:w="2978" w:type="dxa"/>
          </w:tcPr>
          <w:p w:rsidR="0021729E" w:rsidRPr="00BC6585" w:rsidRDefault="0021729E" w:rsidP="0021729E">
            <w:pPr>
              <w:rPr>
                <w:i/>
              </w:rPr>
            </w:pPr>
            <w:r w:rsidRPr="00BC6585">
              <w:rPr>
                <w:iCs/>
              </w:rPr>
              <w:t>ОК 09</w:t>
            </w:r>
            <w:r>
              <w:rPr>
                <w:iCs/>
              </w:rPr>
              <w:t>.</w:t>
            </w:r>
            <w:r w:rsidRPr="00BC6585">
              <w:rPr>
                <w:iCs/>
              </w:rPr>
              <w:t xml:space="preserve"> </w:t>
            </w:r>
            <w:r w:rsidRPr="00BC6585">
              <w:t>Использовать информационные технологии в профессиональной деятельности</w:t>
            </w:r>
          </w:p>
        </w:tc>
        <w:tc>
          <w:tcPr>
            <w:tcW w:w="3543" w:type="dxa"/>
          </w:tcPr>
          <w:p w:rsidR="0021729E" w:rsidRPr="00BC6585" w:rsidRDefault="0021729E" w:rsidP="0021729E">
            <w:pPr>
              <w:widowControl w:val="0"/>
              <w:shd w:val="clear" w:color="auto" w:fill="FFFFFF"/>
              <w:rPr>
                <w:bCs/>
                <w:iCs/>
              </w:rPr>
            </w:pPr>
            <w:r w:rsidRPr="00BC6585">
              <w:rPr>
                <w:bCs/>
                <w:iCs/>
              </w:rPr>
              <w:t>Обучающийся</w:t>
            </w:r>
            <w:r w:rsidRPr="00BC6585">
              <w:rPr>
                <w:b/>
                <w:bCs/>
                <w:iCs/>
              </w:rPr>
              <w:t xml:space="preserve"> </w:t>
            </w:r>
            <w:r w:rsidRPr="00BC6585">
              <w:rPr>
                <w:bCs/>
                <w:iCs/>
              </w:rPr>
              <w:t xml:space="preserve">применяет средства информационных технологий для решения профессиональных задач; </w:t>
            </w:r>
          </w:p>
          <w:p w:rsidR="00673AB8" w:rsidRPr="00BC6585" w:rsidRDefault="0021729E" w:rsidP="00673AB8">
            <w:r w:rsidRPr="00BC6585">
              <w:rPr>
                <w:bCs/>
                <w:iCs/>
              </w:rPr>
              <w:t>использует современное программное обеспечение</w:t>
            </w:r>
          </w:p>
        </w:tc>
        <w:tc>
          <w:tcPr>
            <w:tcW w:w="4253" w:type="dxa"/>
          </w:tcPr>
          <w:p w:rsidR="0021729E" w:rsidRPr="00BC6585" w:rsidRDefault="0021729E" w:rsidP="0021729E">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21729E" w:rsidRPr="00BC6585" w:rsidRDefault="0021729E" w:rsidP="0021729E"/>
        </w:tc>
      </w:tr>
      <w:tr w:rsidR="0021729E" w:rsidRPr="00070F3B" w:rsidTr="00673AB8">
        <w:tc>
          <w:tcPr>
            <w:tcW w:w="2978" w:type="dxa"/>
          </w:tcPr>
          <w:p w:rsidR="0021729E" w:rsidRPr="00BC6585" w:rsidRDefault="0021729E" w:rsidP="0021729E">
            <w:pPr>
              <w:rPr>
                <w:i/>
              </w:rPr>
            </w:pPr>
            <w:r w:rsidRPr="00BC6585">
              <w:rPr>
                <w:iCs/>
              </w:rPr>
              <w:t>ОК 10</w:t>
            </w:r>
            <w:r>
              <w:rPr>
                <w:iCs/>
              </w:rPr>
              <w:t>.</w:t>
            </w:r>
            <w:r w:rsidRPr="00BC6585">
              <w:t xml:space="preserve"> Пользоваться профессиональной документацией на государственном и иностранных языках</w:t>
            </w:r>
          </w:p>
        </w:tc>
        <w:tc>
          <w:tcPr>
            <w:tcW w:w="3543" w:type="dxa"/>
          </w:tcPr>
          <w:p w:rsidR="0021729E" w:rsidRPr="00BC6585" w:rsidRDefault="0021729E" w:rsidP="0021729E">
            <w:r w:rsidRPr="00BC6585">
              <w:rPr>
                <w:bCs/>
                <w:iCs/>
              </w:rPr>
              <w:t>Обучающийся умеет пользоваться профессиональной документацией на государственном языке,</w:t>
            </w:r>
          </w:p>
          <w:p w:rsidR="0021729E" w:rsidRPr="00BC6585" w:rsidRDefault="0021729E" w:rsidP="0021729E">
            <w:r w:rsidRPr="00BC6585">
              <w:rPr>
                <w:iCs/>
              </w:rPr>
              <w:t>понимает общий смысл документов на иностранном языке на базовые профессиональные темы</w:t>
            </w:r>
          </w:p>
        </w:tc>
        <w:tc>
          <w:tcPr>
            <w:tcW w:w="4253" w:type="dxa"/>
          </w:tcPr>
          <w:p w:rsidR="0021729E" w:rsidRPr="00BC6585" w:rsidRDefault="0021729E" w:rsidP="0021729E">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21729E" w:rsidRPr="00BC6585" w:rsidRDefault="0021729E" w:rsidP="0021729E"/>
        </w:tc>
      </w:tr>
      <w:tr w:rsidR="0021729E" w:rsidRPr="00070F3B" w:rsidTr="00673AB8">
        <w:tc>
          <w:tcPr>
            <w:tcW w:w="2978" w:type="dxa"/>
          </w:tcPr>
          <w:p w:rsidR="0021729E" w:rsidRPr="00BC6585" w:rsidRDefault="0021729E" w:rsidP="0021729E">
            <w:pPr>
              <w:rPr>
                <w:i/>
              </w:rPr>
            </w:pPr>
            <w:r w:rsidRPr="00BC6585">
              <w:rPr>
                <w:iCs/>
              </w:rPr>
              <w:lastRenderedPageBreak/>
              <w:t>ОК 11</w:t>
            </w:r>
            <w:r>
              <w:rPr>
                <w:iCs/>
              </w:rPr>
              <w:t>.</w:t>
            </w:r>
            <w:r w:rsidRPr="00BC6585">
              <w:t xml:space="preserve"> </w:t>
            </w:r>
            <w:r w:rsidRPr="00050BFB">
              <w:t>Использовать знания по финансовой грамотности, планировать предпринимательскую деятельность в профессиональной сфере</w:t>
            </w:r>
          </w:p>
        </w:tc>
        <w:tc>
          <w:tcPr>
            <w:tcW w:w="3543" w:type="dxa"/>
          </w:tcPr>
          <w:p w:rsidR="0021729E" w:rsidRPr="00BC6585" w:rsidRDefault="0021729E" w:rsidP="0021729E">
            <w:r w:rsidRPr="00BC6585">
              <w:rPr>
                <w:bCs/>
                <w:iCs/>
              </w:rPr>
              <w:t>Обучающийся</w:t>
            </w:r>
            <w:r w:rsidRPr="00BC6585">
              <w:rPr>
                <w:b/>
                <w:bCs/>
                <w:iCs/>
              </w:rPr>
              <w:t xml:space="preserve"> </w:t>
            </w:r>
            <w:r w:rsidRPr="00BC6585">
              <w:rPr>
                <w:bCs/>
              </w:rPr>
              <w:t xml:space="preserve">выявляет достоинства и недостатки коммерческой идеи; презентует идею открытия собственного дела в профессиональной деятельности; оформляет бизнес-план; рассчитывает размеры выплат по процентным ставкам кредитования; </w:t>
            </w:r>
            <w:r w:rsidRPr="00BC6585">
              <w:rPr>
                <w:iCs/>
              </w:rPr>
              <w:t>определяет инвестиционную привлекательность коммерческих идей в рамках профессиональной деятельности; презентует бизнес-идею; определяет источники финансирования</w:t>
            </w:r>
          </w:p>
        </w:tc>
        <w:tc>
          <w:tcPr>
            <w:tcW w:w="4253" w:type="dxa"/>
          </w:tcPr>
          <w:p w:rsidR="0021729E" w:rsidRPr="00BC6585" w:rsidRDefault="0021729E" w:rsidP="0021729E">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21729E" w:rsidRPr="00BC6585" w:rsidRDefault="0021729E" w:rsidP="0021729E"/>
        </w:tc>
      </w:tr>
    </w:tbl>
    <w:p w:rsidR="0034725C" w:rsidRDefault="0034725C" w:rsidP="0034725C"/>
    <w:sectPr w:rsidR="0034725C" w:rsidSect="001B7B34">
      <w:footerReference w:type="default" r:id="rId17"/>
      <w:pgSz w:w="11906" w:h="16838"/>
      <w:pgMar w:top="567" w:right="85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119" w:rsidRDefault="001F1119" w:rsidP="00A029A8">
      <w:r>
        <w:separator/>
      </w:r>
    </w:p>
  </w:endnote>
  <w:endnote w:type="continuationSeparator" w:id="0">
    <w:p w:rsidR="001F1119" w:rsidRDefault="001F1119" w:rsidP="00A0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575212"/>
      <w:docPartObj>
        <w:docPartGallery w:val="Page Numbers (Bottom of Page)"/>
        <w:docPartUnique/>
      </w:docPartObj>
    </w:sdtPr>
    <w:sdtContent>
      <w:p w:rsidR="005A402A" w:rsidRDefault="005A402A">
        <w:pPr>
          <w:pStyle w:val="ae"/>
          <w:jc w:val="right"/>
        </w:pPr>
        <w:r w:rsidRPr="008407E5">
          <w:fldChar w:fldCharType="begin"/>
        </w:r>
        <w:r w:rsidRPr="008407E5">
          <w:instrText>PAGE   \* MERGEFORMAT</w:instrText>
        </w:r>
        <w:r w:rsidRPr="008407E5">
          <w:fldChar w:fldCharType="separate"/>
        </w:r>
        <w:r w:rsidR="00A95A58">
          <w:rPr>
            <w:noProof/>
          </w:rPr>
          <w:t>3</w:t>
        </w:r>
        <w:r w:rsidRPr="008407E5">
          <w:fldChar w:fldCharType="end"/>
        </w:r>
      </w:p>
    </w:sdtContent>
  </w:sdt>
  <w:p w:rsidR="005A402A" w:rsidRDefault="005A402A">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119" w:rsidRDefault="001F1119" w:rsidP="00A029A8">
      <w:r>
        <w:separator/>
      </w:r>
    </w:p>
  </w:footnote>
  <w:footnote w:type="continuationSeparator" w:id="0">
    <w:p w:rsidR="001F1119" w:rsidRDefault="001F1119" w:rsidP="00A029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FA0DCB"/>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4" w15:restartNumberingAfterBreak="0">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5" w15:restartNumberingAfterBreak="0">
    <w:nsid w:val="754233F9"/>
    <w:multiLevelType w:val="hybridMultilevel"/>
    <w:tmpl w:val="94B0CEB6"/>
    <w:lvl w:ilvl="0" w:tplc="B3F8AC38">
      <w:start w:val="1"/>
      <w:numFmt w:val="decimal"/>
      <w:lvlText w:val="%1."/>
      <w:lvlJc w:val="left"/>
      <w:pPr>
        <w:ind w:left="1211" w:hanging="360"/>
      </w:pPr>
      <w:rPr>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8" w15:restartNumberingAfterBreak="0">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2"/>
  </w:num>
  <w:num w:numId="2">
    <w:abstractNumId w:val="5"/>
  </w:num>
  <w:num w:numId="3">
    <w:abstractNumId w:val="15"/>
  </w:num>
  <w:num w:numId="4">
    <w:abstractNumId w:val="16"/>
  </w:num>
  <w:num w:numId="5">
    <w:abstractNumId w:val="9"/>
  </w:num>
  <w:num w:numId="6">
    <w:abstractNumId w:val="3"/>
  </w:num>
  <w:num w:numId="7">
    <w:abstractNumId w:val="7"/>
  </w:num>
  <w:num w:numId="8">
    <w:abstractNumId w:val="4"/>
  </w:num>
  <w:num w:numId="9">
    <w:abstractNumId w:val="6"/>
  </w:num>
  <w:num w:numId="10">
    <w:abstractNumId w:val="8"/>
  </w:num>
  <w:num w:numId="11">
    <w:abstractNumId w:val="11"/>
  </w:num>
  <w:num w:numId="12">
    <w:abstractNumId w:val="12"/>
  </w:num>
  <w:num w:numId="13">
    <w:abstractNumId w:val="18"/>
  </w:num>
  <w:num w:numId="14">
    <w:abstractNumId w:val="10"/>
  </w:num>
  <w:num w:numId="15">
    <w:abstractNumId w:val="17"/>
  </w:num>
  <w:num w:numId="16">
    <w:abstractNumId w:val="1"/>
  </w:num>
  <w:num w:numId="17">
    <w:abstractNumId w:val="13"/>
  </w:num>
  <w:num w:numId="18">
    <w:abstractNumId w:val="19"/>
  </w:num>
  <w:num w:numId="19">
    <w:abstractNumId w:val="0"/>
  </w:num>
  <w:num w:numId="2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A6"/>
    <w:rsid w:val="00011383"/>
    <w:rsid w:val="00044AC3"/>
    <w:rsid w:val="000C71F3"/>
    <w:rsid w:val="000D7DE2"/>
    <w:rsid w:val="00115EC4"/>
    <w:rsid w:val="0012149A"/>
    <w:rsid w:val="00124F4E"/>
    <w:rsid w:val="00136057"/>
    <w:rsid w:val="00180F1B"/>
    <w:rsid w:val="00192F85"/>
    <w:rsid w:val="001B7B34"/>
    <w:rsid w:val="001E0B37"/>
    <w:rsid w:val="001F1119"/>
    <w:rsid w:val="0021729E"/>
    <w:rsid w:val="00245C52"/>
    <w:rsid w:val="00265EEA"/>
    <w:rsid w:val="00280F7F"/>
    <w:rsid w:val="002813B9"/>
    <w:rsid w:val="002A78ED"/>
    <w:rsid w:val="002D5C85"/>
    <w:rsid w:val="002F4747"/>
    <w:rsid w:val="00310794"/>
    <w:rsid w:val="0032601B"/>
    <w:rsid w:val="0034725C"/>
    <w:rsid w:val="00376FB5"/>
    <w:rsid w:val="003A7130"/>
    <w:rsid w:val="00446A2F"/>
    <w:rsid w:val="00480423"/>
    <w:rsid w:val="004C6A8F"/>
    <w:rsid w:val="0050345D"/>
    <w:rsid w:val="00591CEB"/>
    <w:rsid w:val="00596DA2"/>
    <w:rsid w:val="005A402A"/>
    <w:rsid w:val="005B0A77"/>
    <w:rsid w:val="005D3000"/>
    <w:rsid w:val="005D679B"/>
    <w:rsid w:val="005F1C17"/>
    <w:rsid w:val="00626196"/>
    <w:rsid w:val="00630B8B"/>
    <w:rsid w:val="00673AB8"/>
    <w:rsid w:val="006932EE"/>
    <w:rsid w:val="006A12EC"/>
    <w:rsid w:val="006C747C"/>
    <w:rsid w:val="00701055"/>
    <w:rsid w:val="00715944"/>
    <w:rsid w:val="00734D06"/>
    <w:rsid w:val="007408A6"/>
    <w:rsid w:val="007D01D5"/>
    <w:rsid w:val="00813DC1"/>
    <w:rsid w:val="008260B7"/>
    <w:rsid w:val="008407E5"/>
    <w:rsid w:val="008B55A4"/>
    <w:rsid w:val="00907369"/>
    <w:rsid w:val="00911B25"/>
    <w:rsid w:val="00917BE5"/>
    <w:rsid w:val="00933486"/>
    <w:rsid w:val="00933ABF"/>
    <w:rsid w:val="00940CDD"/>
    <w:rsid w:val="009658D5"/>
    <w:rsid w:val="00973EA3"/>
    <w:rsid w:val="009A1801"/>
    <w:rsid w:val="00A029A8"/>
    <w:rsid w:val="00A559A7"/>
    <w:rsid w:val="00A7712C"/>
    <w:rsid w:val="00A81317"/>
    <w:rsid w:val="00A95A58"/>
    <w:rsid w:val="00AA72A0"/>
    <w:rsid w:val="00AF06F9"/>
    <w:rsid w:val="00B30FAD"/>
    <w:rsid w:val="00B508C5"/>
    <w:rsid w:val="00B57751"/>
    <w:rsid w:val="00B83D1A"/>
    <w:rsid w:val="00BE6D66"/>
    <w:rsid w:val="00BF401A"/>
    <w:rsid w:val="00C056E4"/>
    <w:rsid w:val="00C330A4"/>
    <w:rsid w:val="00C60AE0"/>
    <w:rsid w:val="00C61640"/>
    <w:rsid w:val="00C71FCA"/>
    <w:rsid w:val="00C944AE"/>
    <w:rsid w:val="00CA36BB"/>
    <w:rsid w:val="00CB6474"/>
    <w:rsid w:val="00CD3A7C"/>
    <w:rsid w:val="00CE754D"/>
    <w:rsid w:val="00D10EFE"/>
    <w:rsid w:val="00D70FA8"/>
    <w:rsid w:val="00D96014"/>
    <w:rsid w:val="00DF5865"/>
    <w:rsid w:val="00E457C1"/>
    <w:rsid w:val="00E55E4A"/>
    <w:rsid w:val="00E70875"/>
    <w:rsid w:val="00E75CB7"/>
    <w:rsid w:val="00E959FB"/>
    <w:rsid w:val="00ED0AA1"/>
    <w:rsid w:val="00F01FE7"/>
    <w:rsid w:val="00F23EFA"/>
    <w:rsid w:val="00F70C20"/>
    <w:rsid w:val="00FD3869"/>
    <w:rsid w:val="00FD7A1A"/>
    <w:rsid w:val="00FF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9D3A5"/>
  <w15:docId w15:val="{5C0B8B0C-9B44-4614-B015-B1213B9B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0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08A6"/>
    <w:pPr>
      <w:keepNext/>
      <w:autoSpaceDE w:val="0"/>
      <w:autoSpaceDN w:val="0"/>
      <w:ind w:firstLine="284"/>
      <w:outlineLvl w:val="0"/>
    </w:pPr>
  </w:style>
  <w:style w:type="paragraph" w:styleId="2">
    <w:name w:val="heading 2"/>
    <w:basedOn w:val="a"/>
    <w:next w:val="a"/>
    <w:link w:val="20"/>
    <w:uiPriority w:val="99"/>
    <w:qFormat/>
    <w:rsid w:val="00A7712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A7712C"/>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A7712C"/>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8A6"/>
    <w:rPr>
      <w:rFonts w:ascii="Times New Roman" w:eastAsia="Times New Roman" w:hAnsi="Times New Roman" w:cs="Times New Roman"/>
      <w:sz w:val="24"/>
      <w:szCs w:val="24"/>
      <w:lang w:eastAsia="ru-RU"/>
    </w:rPr>
  </w:style>
  <w:style w:type="paragraph" w:styleId="a3">
    <w:name w:val="No Spacing"/>
    <w:link w:val="a4"/>
    <w:uiPriority w:val="99"/>
    <w:qFormat/>
    <w:rsid w:val="007408A6"/>
    <w:pPr>
      <w:spacing w:after="0" w:line="240" w:lineRule="auto"/>
      <w:ind w:left="170" w:firstLine="720"/>
      <w:jc w:val="center"/>
    </w:pPr>
    <w:rPr>
      <w:rFonts w:ascii="Calibri" w:eastAsia="Calibri" w:hAnsi="Calibri" w:cs="Times New Roman"/>
    </w:rPr>
  </w:style>
  <w:style w:type="paragraph" w:styleId="a5">
    <w:name w:val="Body Text Indent"/>
    <w:basedOn w:val="a"/>
    <w:link w:val="a6"/>
    <w:semiHidden/>
    <w:rsid w:val="004C6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Pr>
      <w:sz w:val="28"/>
    </w:rPr>
  </w:style>
  <w:style w:type="character" w:customStyle="1" w:styleId="a6">
    <w:name w:val="Основной текст с отступом Знак"/>
    <w:basedOn w:val="a0"/>
    <w:link w:val="a5"/>
    <w:semiHidden/>
    <w:rsid w:val="004C6A8F"/>
    <w:rPr>
      <w:rFonts w:ascii="Times New Roman" w:eastAsia="Times New Roman" w:hAnsi="Times New Roman" w:cs="Times New Roman"/>
      <w:sz w:val="28"/>
      <w:szCs w:val="24"/>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qFormat/>
    <w:rsid w:val="00A029A8"/>
    <w:rPr>
      <w:sz w:val="20"/>
      <w:szCs w:val="2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A029A8"/>
    <w:rPr>
      <w:rFonts w:ascii="Times New Roman" w:eastAsia="Times New Roman" w:hAnsi="Times New Roman" w:cs="Times New Roman"/>
      <w:sz w:val="20"/>
      <w:szCs w:val="20"/>
      <w:lang w:eastAsia="ru-RU"/>
    </w:rPr>
  </w:style>
  <w:style w:type="character" w:styleId="a9">
    <w:name w:val="footnote reference"/>
    <w:uiPriority w:val="99"/>
    <w:rsid w:val="00A029A8"/>
    <w:rPr>
      <w:vertAlign w:val="superscript"/>
    </w:rPr>
  </w:style>
  <w:style w:type="paragraph" w:styleId="aa">
    <w:name w:val="Balloon Text"/>
    <w:basedOn w:val="a"/>
    <w:link w:val="ab"/>
    <w:uiPriority w:val="99"/>
    <w:unhideWhenUsed/>
    <w:rsid w:val="00973EA3"/>
    <w:rPr>
      <w:rFonts w:ascii="Tahoma" w:hAnsi="Tahoma" w:cs="Tahoma"/>
      <w:sz w:val="16"/>
      <w:szCs w:val="16"/>
    </w:rPr>
  </w:style>
  <w:style w:type="character" w:customStyle="1" w:styleId="ab">
    <w:name w:val="Текст выноски Знак"/>
    <w:basedOn w:val="a0"/>
    <w:link w:val="aa"/>
    <w:uiPriority w:val="99"/>
    <w:rsid w:val="00973EA3"/>
    <w:rPr>
      <w:rFonts w:ascii="Tahoma" w:eastAsia="Times New Roman" w:hAnsi="Tahoma" w:cs="Tahoma"/>
      <w:sz w:val="16"/>
      <w:szCs w:val="16"/>
      <w:lang w:eastAsia="ru-RU"/>
    </w:rPr>
  </w:style>
  <w:style w:type="paragraph" w:styleId="ac">
    <w:name w:val="header"/>
    <w:basedOn w:val="a"/>
    <w:link w:val="ad"/>
    <w:uiPriority w:val="99"/>
    <w:unhideWhenUsed/>
    <w:rsid w:val="008407E5"/>
    <w:pPr>
      <w:tabs>
        <w:tab w:val="center" w:pos="4677"/>
        <w:tab w:val="right" w:pos="9355"/>
      </w:tabs>
    </w:pPr>
  </w:style>
  <w:style w:type="character" w:customStyle="1" w:styleId="ad">
    <w:name w:val="Верхний колонтитул Знак"/>
    <w:basedOn w:val="a0"/>
    <w:link w:val="ac"/>
    <w:uiPriority w:val="99"/>
    <w:rsid w:val="008407E5"/>
    <w:rPr>
      <w:rFonts w:ascii="Times New Roman" w:eastAsia="Times New Roman" w:hAnsi="Times New Roman" w:cs="Times New Roman"/>
      <w:sz w:val="24"/>
      <w:szCs w:val="24"/>
      <w:lang w:eastAsia="ru-RU"/>
    </w:rPr>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8407E5"/>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8407E5"/>
    <w:rPr>
      <w:rFonts w:ascii="Times New Roman" w:eastAsia="Times New Roman" w:hAnsi="Times New Roman" w:cs="Times New Roman"/>
      <w:sz w:val="24"/>
      <w:szCs w:val="24"/>
      <w:lang w:eastAsia="ru-RU"/>
    </w:rPr>
  </w:style>
  <w:style w:type="table" w:styleId="af0">
    <w:name w:val="Table Grid"/>
    <w:basedOn w:val="a1"/>
    <w:uiPriority w:val="39"/>
    <w:rsid w:val="00115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A7712C"/>
    <w:rPr>
      <w:rFonts w:ascii="Arial" w:eastAsia="Times New Roman" w:hAnsi="Arial" w:cs="Times New Roman"/>
      <w:b/>
      <w:bCs/>
      <w:i/>
      <w:iCs/>
      <w:sz w:val="28"/>
      <w:szCs w:val="28"/>
      <w:lang w:eastAsia="ru-RU"/>
    </w:rPr>
  </w:style>
  <w:style w:type="character" w:styleId="af1">
    <w:name w:val="Emphasis"/>
    <w:qFormat/>
    <w:rsid w:val="00A7712C"/>
    <w:rPr>
      <w:rFonts w:cs="Times New Roman"/>
      <w:i/>
    </w:rPr>
  </w:style>
  <w:style w:type="character" w:customStyle="1" w:styleId="30">
    <w:name w:val="Заголовок 3 Знак"/>
    <w:basedOn w:val="a0"/>
    <w:link w:val="3"/>
    <w:uiPriority w:val="99"/>
    <w:rsid w:val="00A7712C"/>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A7712C"/>
    <w:rPr>
      <w:rFonts w:ascii="Times New Roman" w:eastAsia="Times New Roman" w:hAnsi="Times New Roman" w:cs="Times New Roman"/>
      <w:b/>
      <w:bCs/>
      <w:sz w:val="24"/>
      <w:szCs w:val="24"/>
      <w:lang w:eastAsia="ru-RU"/>
    </w:rPr>
  </w:style>
  <w:style w:type="paragraph" w:styleId="af2">
    <w:name w:val="Body Text"/>
    <w:basedOn w:val="a"/>
    <w:link w:val="af3"/>
    <w:rsid w:val="00A7712C"/>
  </w:style>
  <w:style w:type="character" w:customStyle="1" w:styleId="af3">
    <w:name w:val="Основной текст Знак"/>
    <w:basedOn w:val="a0"/>
    <w:link w:val="af2"/>
    <w:rsid w:val="00A7712C"/>
    <w:rPr>
      <w:rFonts w:ascii="Times New Roman" w:eastAsia="Times New Roman" w:hAnsi="Times New Roman" w:cs="Times New Roman"/>
      <w:sz w:val="24"/>
      <w:szCs w:val="24"/>
      <w:lang w:eastAsia="ru-RU"/>
    </w:rPr>
  </w:style>
  <w:style w:type="paragraph" w:styleId="21">
    <w:name w:val="Body Text 2"/>
    <w:basedOn w:val="a"/>
    <w:link w:val="22"/>
    <w:rsid w:val="00A7712C"/>
    <w:pPr>
      <w:ind w:right="-57"/>
      <w:jc w:val="both"/>
    </w:pPr>
  </w:style>
  <w:style w:type="character" w:customStyle="1" w:styleId="22">
    <w:name w:val="Основной текст 2 Знак"/>
    <w:basedOn w:val="a0"/>
    <w:link w:val="21"/>
    <w:rsid w:val="00A7712C"/>
    <w:rPr>
      <w:rFonts w:ascii="Times New Roman" w:eastAsia="Times New Roman" w:hAnsi="Times New Roman" w:cs="Times New Roman"/>
      <w:sz w:val="24"/>
      <w:szCs w:val="24"/>
      <w:lang w:eastAsia="ru-RU"/>
    </w:rPr>
  </w:style>
  <w:style w:type="character" w:customStyle="1" w:styleId="blk">
    <w:name w:val="blk"/>
    <w:rsid w:val="00A7712C"/>
  </w:style>
  <w:style w:type="character" w:styleId="af4">
    <w:name w:val="page number"/>
    <w:rsid w:val="00A7712C"/>
    <w:rPr>
      <w:rFonts w:cs="Times New Roman"/>
    </w:rPr>
  </w:style>
  <w:style w:type="paragraph" w:styleId="af5">
    <w:name w:val="Normal (Web)"/>
    <w:basedOn w:val="a"/>
    <w:uiPriority w:val="99"/>
    <w:rsid w:val="00A7712C"/>
    <w:pPr>
      <w:widowControl w:val="0"/>
    </w:pPr>
    <w:rPr>
      <w:lang w:val="en-US" w:eastAsia="nl-NL"/>
    </w:rPr>
  </w:style>
  <w:style w:type="paragraph" w:styleId="23">
    <w:name w:val="List 2"/>
    <w:basedOn w:val="a"/>
    <w:rsid w:val="00A7712C"/>
    <w:pPr>
      <w:spacing w:before="120" w:after="120"/>
      <w:ind w:left="720" w:hanging="360"/>
      <w:jc w:val="both"/>
    </w:pPr>
    <w:rPr>
      <w:rFonts w:ascii="Arial" w:eastAsia="Batang" w:hAnsi="Arial"/>
      <w:sz w:val="20"/>
      <w:lang w:eastAsia="ko-KR"/>
    </w:rPr>
  </w:style>
  <w:style w:type="character" w:styleId="af6">
    <w:name w:val="Hyperlink"/>
    <w:uiPriority w:val="99"/>
    <w:rsid w:val="00A7712C"/>
    <w:rPr>
      <w:rFonts w:cs="Times New Roman"/>
      <w:color w:val="0000FF"/>
      <w:u w:val="single"/>
    </w:rPr>
  </w:style>
  <w:style w:type="paragraph" w:styleId="11">
    <w:name w:val="toc 1"/>
    <w:basedOn w:val="a"/>
    <w:next w:val="a"/>
    <w:autoRedefine/>
    <w:uiPriority w:val="39"/>
    <w:rsid w:val="00A7712C"/>
    <w:pPr>
      <w:spacing w:before="240" w:after="120"/>
    </w:pPr>
    <w:rPr>
      <w:rFonts w:cs="Calibri"/>
      <w:b/>
      <w:bCs/>
      <w:sz w:val="20"/>
      <w:szCs w:val="20"/>
    </w:rPr>
  </w:style>
  <w:style w:type="paragraph" w:styleId="24">
    <w:name w:val="toc 2"/>
    <w:basedOn w:val="a"/>
    <w:next w:val="a"/>
    <w:autoRedefine/>
    <w:uiPriority w:val="39"/>
    <w:rsid w:val="00A7712C"/>
    <w:pPr>
      <w:spacing w:before="120"/>
      <w:ind w:left="240"/>
    </w:pPr>
    <w:rPr>
      <w:rFonts w:cs="Calibri"/>
      <w:i/>
      <w:iCs/>
      <w:sz w:val="20"/>
      <w:szCs w:val="20"/>
    </w:rPr>
  </w:style>
  <w:style w:type="paragraph" w:styleId="31">
    <w:name w:val="toc 3"/>
    <w:basedOn w:val="a"/>
    <w:next w:val="a"/>
    <w:autoRedefine/>
    <w:uiPriority w:val="39"/>
    <w:rsid w:val="00A7712C"/>
    <w:pPr>
      <w:ind w:left="480"/>
    </w:pPr>
    <w:rPr>
      <w:sz w:val="28"/>
      <w:szCs w:val="28"/>
    </w:rPr>
  </w:style>
  <w:style w:type="character" w:customStyle="1" w:styleId="FootnoteTextChar">
    <w:name w:val="Footnote Text Char"/>
    <w:locked/>
    <w:rsid w:val="00A7712C"/>
    <w:rPr>
      <w:rFonts w:ascii="Times New Roman" w:hAnsi="Times New Roman"/>
      <w:sz w:val="20"/>
      <w:lang w:eastAsia="ru-RU"/>
    </w:rPr>
  </w:style>
  <w:style w:type="paragraph" w:styleId="af7">
    <w:name w:val="List Paragraph"/>
    <w:aliases w:val="Содержание. 2 уровень"/>
    <w:basedOn w:val="a"/>
    <w:link w:val="af8"/>
    <w:uiPriority w:val="34"/>
    <w:qFormat/>
    <w:rsid w:val="00A7712C"/>
    <w:pPr>
      <w:spacing w:before="120" w:after="120"/>
      <w:ind w:left="708"/>
    </w:pPr>
  </w:style>
  <w:style w:type="paragraph" w:customStyle="1" w:styleId="ConsPlusNormal">
    <w:name w:val="ConsPlusNormal"/>
    <w:rsid w:val="00A7712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A7712C"/>
    <w:rPr>
      <w:rFonts w:cs="Times New Roman"/>
      <w:sz w:val="20"/>
      <w:szCs w:val="20"/>
    </w:rPr>
  </w:style>
  <w:style w:type="paragraph" w:styleId="af9">
    <w:name w:val="annotation text"/>
    <w:basedOn w:val="a"/>
    <w:link w:val="afa"/>
    <w:uiPriority w:val="99"/>
    <w:unhideWhenUsed/>
    <w:rsid w:val="00A7712C"/>
    <w:rPr>
      <w:sz w:val="20"/>
      <w:szCs w:val="20"/>
    </w:rPr>
  </w:style>
  <w:style w:type="character" w:customStyle="1" w:styleId="afa">
    <w:name w:val="Текст примечания Знак"/>
    <w:basedOn w:val="a0"/>
    <w:link w:val="af9"/>
    <w:uiPriority w:val="99"/>
    <w:rsid w:val="00A7712C"/>
    <w:rPr>
      <w:rFonts w:ascii="Times New Roman" w:eastAsia="Times New Roman" w:hAnsi="Times New Roman" w:cs="Times New Roman"/>
      <w:sz w:val="20"/>
      <w:szCs w:val="20"/>
      <w:lang w:eastAsia="ru-RU"/>
    </w:rPr>
  </w:style>
  <w:style w:type="character" w:customStyle="1" w:styleId="12">
    <w:name w:val="Текст примечания Знак1"/>
    <w:uiPriority w:val="99"/>
    <w:rsid w:val="00A7712C"/>
    <w:rPr>
      <w:rFonts w:cs="Times New Roman"/>
      <w:sz w:val="20"/>
      <w:szCs w:val="20"/>
    </w:rPr>
  </w:style>
  <w:style w:type="character" w:customStyle="1" w:styleId="111">
    <w:name w:val="Тема примечания Знак11"/>
    <w:uiPriority w:val="99"/>
    <w:rsid w:val="00A7712C"/>
    <w:rPr>
      <w:rFonts w:cs="Times New Roman"/>
      <w:b/>
      <w:bCs/>
      <w:sz w:val="20"/>
      <w:szCs w:val="20"/>
    </w:rPr>
  </w:style>
  <w:style w:type="paragraph" w:styleId="afb">
    <w:name w:val="annotation subject"/>
    <w:basedOn w:val="af9"/>
    <w:next w:val="af9"/>
    <w:link w:val="afc"/>
    <w:uiPriority w:val="99"/>
    <w:unhideWhenUsed/>
    <w:rsid w:val="00A7712C"/>
    <w:rPr>
      <w:b/>
      <w:bCs/>
    </w:rPr>
  </w:style>
  <w:style w:type="character" w:customStyle="1" w:styleId="afc">
    <w:name w:val="Тема примечания Знак"/>
    <w:basedOn w:val="afa"/>
    <w:link w:val="afb"/>
    <w:uiPriority w:val="99"/>
    <w:rsid w:val="00A7712C"/>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rsid w:val="00A7712C"/>
    <w:rPr>
      <w:rFonts w:cs="Times New Roman"/>
      <w:b/>
      <w:bCs/>
      <w:sz w:val="20"/>
      <w:szCs w:val="20"/>
    </w:rPr>
  </w:style>
  <w:style w:type="paragraph" w:styleId="25">
    <w:name w:val="Body Text Indent 2"/>
    <w:basedOn w:val="a"/>
    <w:link w:val="26"/>
    <w:rsid w:val="00A7712C"/>
    <w:pPr>
      <w:spacing w:after="120" w:line="480" w:lineRule="auto"/>
      <w:ind w:left="283"/>
    </w:pPr>
  </w:style>
  <w:style w:type="character" w:customStyle="1" w:styleId="26">
    <w:name w:val="Основной текст с отступом 2 Знак"/>
    <w:basedOn w:val="a0"/>
    <w:link w:val="25"/>
    <w:rsid w:val="00A7712C"/>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A7712C"/>
  </w:style>
  <w:style w:type="character" w:customStyle="1" w:styleId="afd">
    <w:name w:val="Цветовое выделение"/>
    <w:uiPriority w:val="99"/>
    <w:rsid w:val="00A7712C"/>
    <w:rPr>
      <w:b/>
      <w:color w:val="26282F"/>
    </w:rPr>
  </w:style>
  <w:style w:type="character" w:customStyle="1" w:styleId="afe">
    <w:name w:val="Гипертекстовая ссылка"/>
    <w:uiPriority w:val="99"/>
    <w:rsid w:val="00A7712C"/>
    <w:rPr>
      <w:b/>
      <w:color w:val="106BBE"/>
    </w:rPr>
  </w:style>
  <w:style w:type="character" w:customStyle="1" w:styleId="aff">
    <w:name w:val="Активная гипертекстовая ссылка"/>
    <w:uiPriority w:val="99"/>
    <w:rsid w:val="00A7712C"/>
    <w:rPr>
      <w:b/>
      <w:color w:val="106BBE"/>
      <w:u w:val="single"/>
    </w:rPr>
  </w:style>
  <w:style w:type="paragraph" w:customStyle="1" w:styleId="aff0">
    <w:name w:val="Внимание"/>
    <w:basedOn w:val="a"/>
    <w:next w:val="a"/>
    <w:uiPriority w:val="99"/>
    <w:rsid w:val="00A7712C"/>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1">
    <w:name w:val="Внимание: криминал!!"/>
    <w:basedOn w:val="aff0"/>
    <w:next w:val="a"/>
    <w:uiPriority w:val="99"/>
    <w:rsid w:val="00A7712C"/>
  </w:style>
  <w:style w:type="paragraph" w:customStyle="1" w:styleId="aff2">
    <w:name w:val="Внимание: недобросовестность!"/>
    <w:basedOn w:val="aff0"/>
    <w:next w:val="a"/>
    <w:uiPriority w:val="99"/>
    <w:rsid w:val="00A7712C"/>
  </w:style>
  <w:style w:type="character" w:customStyle="1" w:styleId="aff3">
    <w:name w:val="Выделение для Базового Поиска"/>
    <w:uiPriority w:val="99"/>
    <w:rsid w:val="00A7712C"/>
    <w:rPr>
      <w:b/>
      <w:color w:val="0058A9"/>
    </w:rPr>
  </w:style>
  <w:style w:type="character" w:customStyle="1" w:styleId="aff4">
    <w:name w:val="Выделение для Базового Поиска (курсив)"/>
    <w:uiPriority w:val="99"/>
    <w:rsid w:val="00A7712C"/>
    <w:rPr>
      <w:b/>
      <w:i/>
      <w:color w:val="0058A9"/>
    </w:rPr>
  </w:style>
  <w:style w:type="paragraph" w:customStyle="1" w:styleId="aff5">
    <w:name w:val="Дочерний элемент списка"/>
    <w:basedOn w:val="a"/>
    <w:next w:val="a"/>
    <w:uiPriority w:val="99"/>
    <w:rsid w:val="00A7712C"/>
    <w:pPr>
      <w:widowControl w:val="0"/>
      <w:autoSpaceDE w:val="0"/>
      <w:autoSpaceDN w:val="0"/>
      <w:adjustRightInd w:val="0"/>
      <w:spacing w:line="360" w:lineRule="auto"/>
      <w:jc w:val="both"/>
    </w:pPr>
    <w:rPr>
      <w:color w:val="868381"/>
      <w:sz w:val="20"/>
      <w:szCs w:val="20"/>
    </w:rPr>
  </w:style>
  <w:style w:type="paragraph" w:customStyle="1" w:styleId="aff6">
    <w:name w:val="Основное меню (преемственное)"/>
    <w:basedOn w:val="a"/>
    <w:next w:val="a"/>
    <w:uiPriority w:val="99"/>
    <w:rsid w:val="00A7712C"/>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6"/>
    <w:next w:val="a"/>
    <w:uiPriority w:val="99"/>
    <w:rsid w:val="00A7712C"/>
    <w:rPr>
      <w:b/>
      <w:bCs/>
      <w:color w:val="0058A9"/>
      <w:shd w:val="clear" w:color="auto" w:fill="ECE9D8"/>
    </w:rPr>
  </w:style>
  <w:style w:type="paragraph" w:customStyle="1" w:styleId="aff7">
    <w:name w:val="Заголовок группы контролов"/>
    <w:basedOn w:val="a"/>
    <w:next w:val="a"/>
    <w:uiPriority w:val="99"/>
    <w:rsid w:val="00A7712C"/>
    <w:pPr>
      <w:widowControl w:val="0"/>
      <w:autoSpaceDE w:val="0"/>
      <w:autoSpaceDN w:val="0"/>
      <w:adjustRightInd w:val="0"/>
      <w:spacing w:line="360" w:lineRule="auto"/>
      <w:ind w:firstLine="720"/>
      <w:jc w:val="both"/>
    </w:pPr>
    <w:rPr>
      <w:b/>
      <w:bCs/>
      <w:color w:val="000000"/>
    </w:rPr>
  </w:style>
  <w:style w:type="paragraph" w:customStyle="1" w:styleId="aff8">
    <w:name w:val="Заголовок для информации об изменениях"/>
    <w:basedOn w:val="1"/>
    <w:next w:val="a"/>
    <w:uiPriority w:val="99"/>
    <w:rsid w:val="00A7712C"/>
    <w:pPr>
      <w:keepLines/>
      <w:adjustRightInd w:val="0"/>
      <w:spacing w:after="240" w:line="360" w:lineRule="auto"/>
      <w:ind w:firstLine="0"/>
      <w:jc w:val="center"/>
      <w:outlineLvl w:val="9"/>
    </w:pPr>
    <w:rPr>
      <w:sz w:val="18"/>
      <w:szCs w:val="18"/>
      <w:shd w:val="clear" w:color="auto" w:fill="FFFFFF"/>
    </w:rPr>
  </w:style>
  <w:style w:type="paragraph" w:customStyle="1" w:styleId="aff9">
    <w:name w:val="Заголовок распахивающейся части диалога"/>
    <w:basedOn w:val="a"/>
    <w:next w:val="a"/>
    <w:uiPriority w:val="99"/>
    <w:rsid w:val="00A7712C"/>
    <w:pPr>
      <w:widowControl w:val="0"/>
      <w:autoSpaceDE w:val="0"/>
      <w:autoSpaceDN w:val="0"/>
      <w:adjustRightInd w:val="0"/>
      <w:spacing w:line="360" w:lineRule="auto"/>
      <w:ind w:firstLine="720"/>
      <w:jc w:val="both"/>
    </w:pPr>
    <w:rPr>
      <w:i/>
      <w:iCs/>
      <w:color w:val="000080"/>
    </w:rPr>
  </w:style>
  <w:style w:type="character" w:customStyle="1" w:styleId="affa">
    <w:name w:val="Заголовок своего сообщения"/>
    <w:uiPriority w:val="99"/>
    <w:rsid w:val="00A7712C"/>
    <w:rPr>
      <w:b/>
      <w:color w:val="26282F"/>
    </w:rPr>
  </w:style>
  <w:style w:type="paragraph" w:customStyle="1" w:styleId="affb">
    <w:name w:val="Заголовок статьи"/>
    <w:basedOn w:val="a"/>
    <w:next w:val="a"/>
    <w:uiPriority w:val="99"/>
    <w:rsid w:val="00A7712C"/>
    <w:pPr>
      <w:widowControl w:val="0"/>
      <w:autoSpaceDE w:val="0"/>
      <w:autoSpaceDN w:val="0"/>
      <w:adjustRightInd w:val="0"/>
      <w:spacing w:line="360" w:lineRule="auto"/>
      <w:ind w:left="1612" w:hanging="892"/>
      <w:jc w:val="both"/>
    </w:pPr>
  </w:style>
  <w:style w:type="character" w:customStyle="1" w:styleId="affc">
    <w:name w:val="Заголовок чужого сообщения"/>
    <w:uiPriority w:val="99"/>
    <w:rsid w:val="00A7712C"/>
    <w:rPr>
      <w:b/>
      <w:color w:val="FF0000"/>
    </w:rPr>
  </w:style>
  <w:style w:type="paragraph" w:customStyle="1" w:styleId="affd">
    <w:name w:val="Заголовок ЭР (левое окно)"/>
    <w:basedOn w:val="a"/>
    <w:next w:val="a"/>
    <w:uiPriority w:val="99"/>
    <w:rsid w:val="00A7712C"/>
    <w:pPr>
      <w:widowControl w:val="0"/>
      <w:autoSpaceDE w:val="0"/>
      <w:autoSpaceDN w:val="0"/>
      <w:adjustRightInd w:val="0"/>
      <w:spacing w:before="300" w:after="250" w:line="360" w:lineRule="auto"/>
      <w:jc w:val="center"/>
    </w:pPr>
    <w:rPr>
      <w:b/>
      <w:bCs/>
      <w:color w:val="26282F"/>
      <w:sz w:val="26"/>
      <w:szCs w:val="26"/>
    </w:rPr>
  </w:style>
  <w:style w:type="paragraph" w:customStyle="1" w:styleId="affe">
    <w:name w:val="Заголовок ЭР (правое окно)"/>
    <w:basedOn w:val="affd"/>
    <w:next w:val="a"/>
    <w:uiPriority w:val="99"/>
    <w:rsid w:val="00A7712C"/>
    <w:pPr>
      <w:spacing w:after="0"/>
      <w:jc w:val="left"/>
    </w:pPr>
  </w:style>
  <w:style w:type="paragraph" w:customStyle="1" w:styleId="afff">
    <w:name w:val="Интерактивный заголовок"/>
    <w:basedOn w:val="14"/>
    <w:next w:val="a"/>
    <w:uiPriority w:val="99"/>
    <w:rsid w:val="00A7712C"/>
    <w:rPr>
      <w:u w:val="single"/>
    </w:rPr>
  </w:style>
  <w:style w:type="paragraph" w:customStyle="1" w:styleId="afff0">
    <w:name w:val="Текст информации об изменениях"/>
    <w:basedOn w:val="a"/>
    <w:next w:val="a"/>
    <w:uiPriority w:val="99"/>
    <w:rsid w:val="00A7712C"/>
    <w:pPr>
      <w:widowControl w:val="0"/>
      <w:autoSpaceDE w:val="0"/>
      <w:autoSpaceDN w:val="0"/>
      <w:adjustRightInd w:val="0"/>
      <w:spacing w:line="360" w:lineRule="auto"/>
      <w:ind w:firstLine="720"/>
      <w:jc w:val="both"/>
    </w:pPr>
    <w:rPr>
      <w:color w:val="353842"/>
      <w:sz w:val="18"/>
      <w:szCs w:val="18"/>
    </w:rPr>
  </w:style>
  <w:style w:type="paragraph" w:customStyle="1" w:styleId="afff1">
    <w:name w:val="Информация об изменениях"/>
    <w:basedOn w:val="afff0"/>
    <w:next w:val="a"/>
    <w:uiPriority w:val="99"/>
    <w:rsid w:val="00A7712C"/>
    <w:pPr>
      <w:spacing w:before="180"/>
      <w:ind w:left="360" w:right="360" w:firstLine="0"/>
    </w:pPr>
    <w:rPr>
      <w:shd w:val="clear" w:color="auto" w:fill="EAEFED"/>
    </w:rPr>
  </w:style>
  <w:style w:type="paragraph" w:customStyle="1" w:styleId="afff2">
    <w:name w:val="Текст (справка)"/>
    <w:basedOn w:val="a"/>
    <w:next w:val="a"/>
    <w:uiPriority w:val="99"/>
    <w:rsid w:val="00A7712C"/>
    <w:pPr>
      <w:widowControl w:val="0"/>
      <w:autoSpaceDE w:val="0"/>
      <w:autoSpaceDN w:val="0"/>
      <w:adjustRightInd w:val="0"/>
      <w:spacing w:line="360" w:lineRule="auto"/>
      <w:ind w:left="170" w:right="170"/>
    </w:pPr>
  </w:style>
  <w:style w:type="paragraph" w:customStyle="1" w:styleId="afff3">
    <w:name w:val="Комментарий"/>
    <w:basedOn w:val="afff2"/>
    <w:next w:val="a"/>
    <w:uiPriority w:val="99"/>
    <w:rsid w:val="00A7712C"/>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A7712C"/>
    <w:rPr>
      <w:i/>
      <w:iCs/>
    </w:rPr>
  </w:style>
  <w:style w:type="paragraph" w:customStyle="1" w:styleId="afff5">
    <w:name w:val="Текст (лев. подпись)"/>
    <w:basedOn w:val="a"/>
    <w:next w:val="a"/>
    <w:uiPriority w:val="99"/>
    <w:rsid w:val="00A7712C"/>
    <w:pPr>
      <w:widowControl w:val="0"/>
      <w:autoSpaceDE w:val="0"/>
      <w:autoSpaceDN w:val="0"/>
      <w:adjustRightInd w:val="0"/>
      <w:spacing w:line="360" w:lineRule="auto"/>
    </w:pPr>
  </w:style>
  <w:style w:type="paragraph" w:customStyle="1" w:styleId="afff6">
    <w:name w:val="Колонтитул (левый)"/>
    <w:basedOn w:val="afff5"/>
    <w:next w:val="a"/>
    <w:uiPriority w:val="99"/>
    <w:rsid w:val="00A7712C"/>
    <w:rPr>
      <w:sz w:val="14"/>
      <w:szCs w:val="14"/>
    </w:rPr>
  </w:style>
  <w:style w:type="paragraph" w:customStyle="1" w:styleId="afff7">
    <w:name w:val="Текст (прав. подпись)"/>
    <w:basedOn w:val="a"/>
    <w:next w:val="a"/>
    <w:uiPriority w:val="99"/>
    <w:rsid w:val="00A7712C"/>
    <w:pPr>
      <w:widowControl w:val="0"/>
      <w:autoSpaceDE w:val="0"/>
      <w:autoSpaceDN w:val="0"/>
      <w:adjustRightInd w:val="0"/>
      <w:spacing w:line="360" w:lineRule="auto"/>
      <w:jc w:val="right"/>
    </w:pPr>
  </w:style>
  <w:style w:type="paragraph" w:customStyle="1" w:styleId="afff8">
    <w:name w:val="Колонтитул (правый)"/>
    <w:basedOn w:val="afff7"/>
    <w:next w:val="a"/>
    <w:uiPriority w:val="99"/>
    <w:rsid w:val="00A7712C"/>
    <w:rPr>
      <w:sz w:val="14"/>
      <w:szCs w:val="14"/>
    </w:rPr>
  </w:style>
  <w:style w:type="paragraph" w:customStyle="1" w:styleId="afff9">
    <w:name w:val="Комментарий пользователя"/>
    <w:basedOn w:val="afff3"/>
    <w:next w:val="a"/>
    <w:uiPriority w:val="99"/>
    <w:rsid w:val="00A7712C"/>
    <w:pPr>
      <w:jc w:val="left"/>
    </w:pPr>
    <w:rPr>
      <w:shd w:val="clear" w:color="auto" w:fill="FFDFE0"/>
    </w:rPr>
  </w:style>
  <w:style w:type="paragraph" w:customStyle="1" w:styleId="afffa">
    <w:name w:val="Куда обратиться?"/>
    <w:basedOn w:val="aff0"/>
    <w:next w:val="a"/>
    <w:uiPriority w:val="99"/>
    <w:rsid w:val="00A7712C"/>
  </w:style>
  <w:style w:type="paragraph" w:customStyle="1" w:styleId="afffb">
    <w:name w:val="Моноширинный"/>
    <w:basedOn w:val="a"/>
    <w:next w:val="a"/>
    <w:uiPriority w:val="99"/>
    <w:rsid w:val="00A7712C"/>
    <w:pPr>
      <w:widowControl w:val="0"/>
      <w:autoSpaceDE w:val="0"/>
      <w:autoSpaceDN w:val="0"/>
      <w:adjustRightInd w:val="0"/>
      <w:spacing w:line="360" w:lineRule="auto"/>
    </w:pPr>
    <w:rPr>
      <w:rFonts w:ascii="Courier New" w:hAnsi="Courier New" w:cs="Courier New"/>
    </w:rPr>
  </w:style>
  <w:style w:type="character" w:customStyle="1" w:styleId="afffc">
    <w:name w:val="Найденные слова"/>
    <w:uiPriority w:val="99"/>
    <w:rsid w:val="00A7712C"/>
    <w:rPr>
      <w:b/>
      <w:color w:val="26282F"/>
      <w:shd w:val="clear" w:color="auto" w:fill="FFF580"/>
    </w:rPr>
  </w:style>
  <w:style w:type="paragraph" w:customStyle="1" w:styleId="afffd">
    <w:name w:val="Напишите нам"/>
    <w:basedOn w:val="a"/>
    <w:next w:val="a"/>
    <w:uiPriority w:val="99"/>
    <w:rsid w:val="00A7712C"/>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e">
    <w:name w:val="Не вступил в силу"/>
    <w:uiPriority w:val="99"/>
    <w:rsid w:val="00A7712C"/>
    <w:rPr>
      <w:b/>
      <w:color w:val="000000"/>
      <w:shd w:val="clear" w:color="auto" w:fill="D8EDE8"/>
    </w:rPr>
  </w:style>
  <w:style w:type="paragraph" w:customStyle="1" w:styleId="affff">
    <w:name w:val="Необходимые документы"/>
    <w:basedOn w:val="aff0"/>
    <w:next w:val="a"/>
    <w:uiPriority w:val="99"/>
    <w:rsid w:val="00A7712C"/>
    <w:pPr>
      <w:ind w:firstLine="118"/>
    </w:pPr>
  </w:style>
  <w:style w:type="paragraph" w:customStyle="1" w:styleId="affff0">
    <w:name w:val="Нормальный (таблица)"/>
    <w:basedOn w:val="a"/>
    <w:next w:val="a"/>
    <w:uiPriority w:val="99"/>
    <w:rsid w:val="00A7712C"/>
    <w:pPr>
      <w:widowControl w:val="0"/>
      <w:autoSpaceDE w:val="0"/>
      <w:autoSpaceDN w:val="0"/>
      <w:adjustRightInd w:val="0"/>
      <w:spacing w:line="360" w:lineRule="auto"/>
      <w:jc w:val="both"/>
    </w:pPr>
  </w:style>
  <w:style w:type="paragraph" w:customStyle="1" w:styleId="affff1">
    <w:name w:val="Таблицы (моноширинный)"/>
    <w:basedOn w:val="a"/>
    <w:next w:val="a"/>
    <w:uiPriority w:val="99"/>
    <w:rsid w:val="00A7712C"/>
    <w:pPr>
      <w:widowControl w:val="0"/>
      <w:autoSpaceDE w:val="0"/>
      <w:autoSpaceDN w:val="0"/>
      <w:adjustRightInd w:val="0"/>
      <w:spacing w:line="360" w:lineRule="auto"/>
    </w:pPr>
    <w:rPr>
      <w:rFonts w:ascii="Courier New" w:hAnsi="Courier New" w:cs="Courier New"/>
    </w:rPr>
  </w:style>
  <w:style w:type="paragraph" w:customStyle="1" w:styleId="affff2">
    <w:name w:val="Оглавление"/>
    <w:basedOn w:val="affff1"/>
    <w:next w:val="a"/>
    <w:uiPriority w:val="99"/>
    <w:rsid w:val="00A7712C"/>
    <w:pPr>
      <w:ind w:left="140"/>
    </w:pPr>
  </w:style>
  <w:style w:type="character" w:customStyle="1" w:styleId="affff3">
    <w:name w:val="Опечатки"/>
    <w:uiPriority w:val="99"/>
    <w:rsid w:val="00A7712C"/>
    <w:rPr>
      <w:color w:val="FF0000"/>
    </w:rPr>
  </w:style>
  <w:style w:type="paragraph" w:customStyle="1" w:styleId="affff4">
    <w:name w:val="Переменная часть"/>
    <w:basedOn w:val="aff6"/>
    <w:next w:val="a"/>
    <w:uiPriority w:val="99"/>
    <w:rsid w:val="00A7712C"/>
    <w:rPr>
      <w:sz w:val="18"/>
      <w:szCs w:val="18"/>
    </w:rPr>
  </w:style>
  <w:style w:type="paragraph" w:customStyle="1" w:styleId="affff5">
    <w:name w:val="Подвал для информации об изменениях"/>
    <w:basedOn w:val="1"/>
    <w:next w:val="a"/>
    <w:uiPriority w:val="99"/>
    <w:rsid w:val="00A7712C"/>
    <w:pPr>
      <w:keepLines/>
      <w:adjustRightInd w:val="0"/>
      <w:spacing w:before="480" w:after="240" w:line="360" w:lineRule="auto"/>
      <w:ind w:firstLine="0"/>
      <w:jc w:val="center"/>
      <w:outlineLvl w:val="9"/>
    </w:pPr>
    <w:rPr>
      <w:sz w:val="18"/>
      <w:szCs w:val="18"/>
    </w:rPr>
  </w:style>
  <w:style w:type="paragraph" w:customStyle="1" w:styleId="affff6">
    <w:name w:val="Подзаголовок для информации об изменениях"/>
    <w:basedOn w:val="afff0"/>
    <w:next w:val="a"/>
    <w:uiPriority w:val="99"/>
    <w:rsid w:val="00A7712C"/>
    <w:rPr>
      <w:b/>
      <w:bCs/>
    </w:rPr>
  </w:style>
  <w:style w:type="paragraph" w:customStyle="1" w:styleId="affff7">
    <w:name w:val="Подчёркнуный текст"/>
    <w:basedOn w:val="a"/>
    <w:next w:val="a"/>
    <w:uiPriority w:val="99"/>
    <w:rsid w:val="00A7712C"/>
    <w:pPr>
      <w:widowControl w:val="0"/>
      <w:pBdr>
        <w:bottom w:val="single" w:sz="4" w:space="0" w:color="auto"/>
      </w:pBdr>
      <w:autoSpaceDE w:val="0"/>
      <w:autoSpaceDN w:val="0"/>
      <w:adjustRightInd w:val="0"/>
      <w:spacing w:line="360" w:lineRule="auto"/>
      <w:ind w:firstLine="720"/>
      <w:jc w:val="both"/>
    </w:pPr>
  </w:style>
  <w:style w:type="paragraph" w:customStyle="1" w:styleId="affff8">
    <w:name w:val="Постоянная часть"/>
    <w:basedOn w:val="aff6"/>
    <w:next w:val="a"/>
    <w:uiPriority w:val="99"/>
    <w:rsid w:val="00A7712C"/>
    <w:rPr>
      <w:sz w:val="20"/>
      <w:szCs w:val="20"/>
    </w:rPr>
  </w:style>
  <w:style w:type="paragraph" w:customStyle="1" w:styleId="affff9">
    <w:name w:val="Прижатый влево"/>
    <w:basedOn w:val="a"/>
    <w:next w:val="a"/>
    <w:uiPriority w:val="99"/>
    <w:rsid w:val="00A7712C"/>
    <w:pPr>
      <w:widowControl w:val="0"/>
      <w:autoSpaceDE w:val="0"/>
      <w:autoSpaceDN w:val="0"/>
      <w:adjustRightInd w:val="0"/>
      <w:spacing w:line="360" w:lineRule="auto"/>
    </w:pPr>
  </w:style>
  <w:style w:type="paragraph" w:customStyle="1" w:styleId="affffa">
    <w:name w:val="Пример."/>
    <w:basedOn w:val="aff0"/>
    <w:next w:val="a"/>
    <w:uiPriority w:val="99"/>
    <w:rsid w:val="00A7712C"/>
  </w:style>
  <w:style w:type="paragraph" w:customStyle="1" w:styleId="affffb">
    <w:name w:val="Примечание."/>
    <w:basedOn w:val="aff0"/>
    <w:next w:val="a"/>
    <w:uiPriority w:val="99"/>
    <w:rsid w:val="00A7712C"/>
  </w:style>
  <w:style w:type="character" w:customStyle="1" w:styleId="affffc">
    <w:name w:val="Продолжение ссылки"/>
    <w:uiPriority w:val="99"/>
    <w:rsid w:val="00A7712C"/>
  </w:style>
  <w:style w:type="paragraph" w:customStyle="1" w:styleId="affffd">
    <w:name w:val="Словарная статья"/>
    <w:basedOn w:val="a"/>
    <w:next w:val="a"/>
    <w:uiPriority w:val="99"/>
    <w:rsid w:val="00A7712C"/>
    <w:pPr>
      <w:widowControl w:val="0"/>
      <w:autoSpaceDE w:val="0"/>
      <w:autoSpaceDN w:val="0"/>
      <w:adjustRightInd w:val="0"/>
      <w:spacing w:line="360" w:lineRule="auto"/>
      <w:ind w:right="118"/>
      <w:jc w:val="both"/>
    </w:pPr>
  </w:style>
  <w:style w:type="character" w:customStyle="1" w:styleId="affffe">
    <w:name w:val="Сравнение редакций"/>
    <w:uiPriority w:val="99"/>
    <w:rsid w:val="00A7712C"/>
    <w:rPr>
      <w:b/>
      <w:color w:val="26282F"/>
    </w:rPr>
  </w:style>
  <w:style w:type="character" w:customStyle="1" w:styleId="afffff">
    <w:name w:val="Сравнение редакций. Добавленный фрагмент"/>
    <w:uiPriority w:val="99"/>
    <w:rsid w:val="00A7712C"/>
    <w:rPr>
      <w:color w:val="000000"/>
      <w:shd w:val="clear" w:color="auto" w:fill="C1D7FF"/>
    </w:rPr>
  </w:style>
  <w:style w:type="character" w:customStyle="1" w:styleId="afffff0">
    <w:name w:val="Сравнение редакций. Удаленный фрагмент"/>
    <w:uiPriority w:val="99"/>
    <w:rsid w:val="00A7712C"/>
    <w:rPr>
      <w:color w:val="000000"/>
      <w:shd w:val="clear" w:color="auto" w:fill="C4C413"/>
    </w:rPr>
  </w:style>
  <w:style w:type="paragraph" w:customStyle="1" w:styleId="afffff1">
    <w:name w:val="Ссылка на официальную публикацию"/>
    <w:basedOn w:val="a"/>
    <w:next w:val="a"/>
    <w:uiPriority w:val="99"/>
    <w:rsid w:val="00A7712C"/>
    <w:pPr>
      <w:widowControl w:val="0"/>
      <w:autoSpaceDE w:val="0"/>
      <w:autoSpaceDN w:val="0"/>
      <w:adjustRightInd w:val="0"/>
      <w:spacing w:line="360" w:lineRule="auto"/>
      <w:ind w:firstLine="720"/>
      <w:jc w:val="both"/>
    </w:pPr>
  </w:style>
  <w:style w:type="character" w:customStyle="1" w:styleId="afffff2">
    <w:name w:val="Ссылка на утративший силу документ"/>
    <w:uiPriority w:val="99"/>
    <w:rsid w:val="00A7712C"/>
    <w:rPr>
      <w:b/>
      <w:color w:val="749232"/>
    </w:rPr>
  </w:style>
  <w:style w:type="paragraph" w:customStyle="1" w:styleId="afffff3">
    <w:name w:val="Текст в таблице"/>
    <w:basedOn w:val="affff0"/>
    <w:next w:val="a"/>
    <w:uiPriority w:val="99"/>
    <w:rsid w:val="00A7712C"/>
    <w:pPr>
      <w:ind w:firstLine="500"/>
    </w:pPr>
  </w:style>
  <w:style w:type="paragraph" w:customStyle="1" w:styleId="afffff4">
    <w:name w:val="Текст ЭР (см. также)"/>
    <w:basedOn w:val="a"/>
    <w:next w:val="a"/>
    <w:uiPriority w:val="99"/>
    <w:rsid w:val="00A7712C"/>
    <w:pPr>
      <w:widowControl w:val="0"/>
      <w:autoSpaceDE w:val="0"/>
      <w:autoSpaceDN w:val="0"/>
      <w:adjustRightInd w:val="0"/>
      <w:spacing w:before="200" w:line="360" w:lineRule="auto"/>
    </w:pPr>
    <w:rPr>
      <w:sz w:val="20"/>
      <w:szCs w:val="20"/>
    </w:rPr>
  </w:style>
  <w:style w:type="paragraph" w:customStyle="1" w:styleId="afffff5">
    <w:name w:val="Технический комментарий"/>
    <w:basedOn w:val="a"/>
    <w:next w:val="a"/>
    <w:uiPriority w:val="99"/>
    <w:rsid w:val="00A7712C"/>
    <w:pPr>
      <w:widowControl w:val="0"/>
      <w:autoSpaceDE w:val="0"/>
      <w:autoSpaceDN w:val="0"/>
      <w:adjustRightInd w:val="0"/>
      <w:spacing w:line="360" w:lineRule="auto"/>
    </w:pPr>
    <w:rPr>
      <w:color w:val="463F31"/>
      <w:shd w:val="clear" w:color="auto" w:fill="FFFFA6"/>
    </w:rPr>
  </w:style>
  <w:style w:type="character" w:customStyle="1" w:styleId="afffff6">
    <w:name w:val="Утратил силу"/>
    <w:uiPriority w:val="99"/>
    <w:rsid w:val="00A7712C"/>
    <w:rPr>
      <w:b/>
      <w:strike/>
      <w:color w:val="666600"/>
    </w:rPr>
  </w:style>
  <w:style w:type="paragraph" w:customStyle="1" w:styleId="afffff7">
    <w:name w:val="Формула"/>
    <w:basedOn w:val="a"/>
    <w:next w:val="a"/>
    <w:uiPriority w:val="99"/>
    <w:rsid w:val="00A7712C"/>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8">
    <w:name w:val="Центрированный (таблица)"/>
    <w:basedOn w:val="affff0"/>
    <w:next w:val="a"/>
    <w:uiPriority w:val="99"/>
    <w:rsid w:val="00A7712C"/>
    <w:pPr>
      <w:jc w:val="center"/>
    </w:pPr>
  </w:style>
  <w:style w:type="paragraph" w:customStyle="1" w:styleId="-">
    <w:name w:val="ЭР-содержание (правое окно)"/>
    <w:basedOn w:val="a"/>
    <w:next w:val="a"/>
    <w:uiPriority w:val="99"/>
    <w:rsid w:val="00A7712C"/>
    <w:pPr>
      <w:widowControl w:val="0"/>
      <w:autoSpaceDE w:val="0"/>
      <w:autoSpaceDN w:val="0"/>
      <w:adjustRightInd w:val="0"/>
      <w:spacing w:before="300" w:line="360" w:lineRule="auto"/>
    </w:pPr>
  </w:style>
  <w:style w:type="paragraph" w:customStyle="1" w:styleId="Default">
    <w:name w:val="Default"/>
    <w:rsid w:val="00A771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9">
    <w:name w:val="annotation reference"/>
    <w:uiPriority w:val="99"/>
    <w:unhideWhenUsed/>
    <w:rsid w:val="00A7712C"/>
    <w:rPr>
      <w:rFonts w:cs="Times New Roman"/>
      <w:sz w:val="16"/>
    </w:rPr>
  </w:style>
  <w:style w:type="paragraph" w:styleId="41">
    <w:name w:val="toc 4"/>
    <w:basedOn w:val="a"/>
    <w:next w:val="a"/>
    <w:autoRedefine/>
    <w:rsid w:val="00A7712C"/>
    <w:pPr>
      <w:ind w:left="720"/>
    </w:pPr>
    <w:rPr>
      <w:rFonts w:cs="Calibri"/>
      <w:sz w:val="20"/>
      <w:szCs w:val="20"/>
    </w:rPr>
  </w:style>
  <w:style w:type="paragraph" w:styleId="5">
    <w:name w:val="toc 5"/>
    <w:basedOn w:val="a"/>
    <w:next w:val="a"/>
    <w:autoRedefine/>
    <w:rsid w:val="00A7712C"/>
    <w:pPr>
      <w:ind w:left="960"/>
    </w:pPr>
    <w:rPr>
      <w:rFonts w:cs="Calibri"/>
      <w:sz w:val="20"/>
      <w:szCs w:val="20"/>
    </w:rPr>
  </w:style>
  <w:style w:type="paragraph" w:styleId="6">
    <w:name w:val="toc 6"/>
    <w:basedOn w:val="a"/>
    <w:next w:val="a"/>
    <w:autoRedefine/>
    <w:rsid w:val="00A7712C"/>
    <w:pPr>
      <w:ind w:left="1200"/>
    </w:pPr>
    <w:rPr>
      <w:rFonts w:cs="Calibri"/>
      <w:sz w:val="20"/>
      <w:szCs w:val="20"/>
    </w:rPr>
  </w:style>
  <w:style w:type="paragraph" w:styleId="7">
    <w:name w:val="toc 7"/>
    <w:basedOn w:val="a"/>
    <w:next w:val="a"/>
    <w:autoRedefine/>
    <w:rsid w:val="00A7712C"/>
    <w:pPr>
      <w:ind w:left="1440"/>
    </w:pPr>
    <w:rPr>
      <w:rFonts w:cs="Calibri"/>
      <w:sz w:val="20"/>
      <w:szCs w:val="20"/>
    </w:rPr>
  </w:style>
  <w:style w:type="paragraph" w:styleId="8">
    <w:name w:val="toc 8"/>
    <w:basedOn w:val="a"/>
    <w:next w:val="a"/>
    <w:autoRedefine/>
    <w:rsid w:val="00A7712C"/>
    <w:pPr>
      <w:ind w:left="1680"/>
    </w:pPr>
    <w:rPr>
      <w:rFonts w:cs="Calibri"/>
      <w:sz w:val="20"/>
      <w:szCs w:val="20"/>
    </w:rPr>
  </w:style>
  <w:style w:type="paragraph" w:styleId="9">
    <w:name w:val="toc 9"/>
    <w:basedOn w:val="a"/>
    <w:next w:val="a"/>
    <w:autoRedefine/>
    <w:rsid w:val="00A7712C"/>
    <w:pPr>
      <w:ind w:left="1920"/>
    </w:pPr>
    <w:rPr>
      <w:rFonts w:cs="Calibri"/>
      <w:sz w:val="20"/>
      <w:szCs w:val="20"/>
    </w:rPr>
  </w:style>
  <w:style w:type="paragraph" w:customStyle="1" w:styleId="s1">
    <w:name w:val="s_1"/>
    <w:basedOn w:val="a"/>
    <w:rsid w:val="00A7712C"/>
    <w:pPr>
      <w:spacing w:before="100" w:beforeAutospacing="1" w:after="100" w:afterAutospacing="1"/>
    </w:pPr>
  </w:style>
  <w:style w:type="paragraph" w:styleId="afffffa">
    <w:name w:val="endnote text"/>
    <w:basedOn w:val="a"/>
    <w:link w:val="afffffb"/>
    <w:uiPriority w:val="99"/>
    <w:semiHidden/>
    <w:unhideWhenUsed/>
    <w:rsid w:val="00A7712C"/>
    <w:rPr>
      <w:sz w:val="20"/>
      <w:szCs w:val="20"/>
    </w:rPr>
  </w:style>
  <w:style w:type="character" w:customStyle="1" w:styleId="afffffb">
    <w:name w:val="Текст концевой сноски Знак"/>
    <w:basedOn w:val="a0"/>
    <w:link w:val="afffffa"/>
    <w:uiPriority w:val="99"/>
    <w:semiHidden/>
    <w:rsid w:val="00A7712C"/>
    <w:rPr>
      <w:rFonts w:ascii="Times New Roman" w:eastAsia="Times New Roman" w:hAnsi="Times New Roman" w:cs="Times New Roman"/>
      <w:sz w:val="20"/>
      <w:szCs w:val="20"/>
      <w:lang w:eastAsia="ru-RU"/>
    </w:rPr>
  </w:style>
  <w:style w:type="character" w:styleId="afffffc">
    <w:name w:val="endnote reference"/>
    <w:uiPriority w:val="99"/>
    <w:semiHidden/>
    <w:unhideWhenUsed/>
    <w:rsid w:val="00A7712C"/>
    <w:rPr>
      <w:rFonts w:cs="Times New Roman"/>
      <w:vertAlign w:val="superscript"/>
    </w:rPr>
  </w:style>
  <w:style w:type="character" w:customStyle="1" w:styleId="af8">
    <w:name w:val="Абзац списка Знак"/>
    <w:aliases w:val="Содержание. 2 уровень Знак"/>
    <w:link w:val="af7"/>
    <w:uiPriority w:val="34"/>
    <w:qFormat/>
    <w:locked/>
    <w:rsid w:val="00A7712C"/>
    <w:rPr>
      <w:rFonts w:ascii="Times New Roman" w:eastAsia="Times New Roman" w:hAnsi="Times New Roman" w:cs="Times New Roman"/>
      <w:sz w:val="24"/>
      <w:szCs w:val="24"/>
      <w:lang w:eastAsia="ru-RU"/>
    </w:rPr>
  </w:style>
  <w:style w:type="character" w:styleId="afffffd">
    <w:name w:val="Strong"/>
    <w:uiPriority w:val="22"/>
    <w:qFormat/>
    <w:rsid w:val="00A7712C"/>
    <w:rPr>
      <w:rFonts w:cs="Times New Roman"/>
      <w:b/>
    </w:rPr>
  </w:style>
  <w:style w:type="character" w:customStyle="1" w:styleId="extended-textshort">
    <w:name w:val="extended-text__short"/>
    <w:basedOn w:val="a0"/>
    <w:rsid w:val="00A7712C"/>
  </w:style>
  <w:style w:type="paragraph" w:styleId="afffffe">
    <w:name w:val="Subtitle"/>
    <w:basedOn w:val="a"/>
    <w:next w:val="a"/>
    <w:link w:val="affffff"/>
    <w:uiPriority w:val="99"/>
    <w:qFormat/>
    <w:rsid w:val="00A7712C"/>
    <w:pPr>
      <w:spacing w:after="60"/>
      <w:jc w:val="center"/>
      <w:outlineLvl w:val="1"/>
    </w:pPr>
    <w:rPr>
      <w:rFonts w:ascii="Cambria" w:hAnsi="Cambria"/>
    </w:rPr>
  </w:style>
  <w:style w:type="character" w:customStyle="1" w:styleId="affffff">
    <w:name w:val="Подзаголовок Знак"/>
    <w:basedOn w:val="a0"/>
    <w:link w:val="afffffe"/>
    <w:uiPriority w:val="99"/>
    <w:rsid w:val="00A7712C"/>
    <w:rPr>
      <w:rFonts w:ascii="Cambria" w:eastAsia="Times New Roman" w:hAnsi="Cambria" w:cs="Times New Roman"/>
      <w:sz w:val="24"/>
      <w:szCs w:val="24"/>
      <w:lang w:eastAsia="ru-RU"/>
    </w:rPr>
  </w:style>
  <w:style w:type="character" w:customStyle="1" w:styleId="highlightedsearchterm">
    <w:name w:val="highlightedsearchterm"/>
    <w:basedOn w:val="a0"/>
    <w:rsid w:val="00A7712C"/>
  </w:style>
  <w:style w:type="character" w:customStyle="1" w:styleId="googqs-tidbit">
    <w:name w:val="goog_qs-tidbit"/>
    <w:basedOn w:val="a0"/>
    <w:rsid w:val="00A7712C"/>
  </w:style>
  <w:style w:type="paragraph" w:customStyle="1" w:styleId="210">
    <w:name w:val="Основной текст 21"/>
    <w:basedOn w:val="a"/>
    <w:rsid w:val="00A7712C"/>
    <w:pPr>
      <w:overflowPunct w:val="0"/>
      <w:autoSpaceDE w:val="0"/>
      <w:autoSpaceDN w:val="0"/>
      <w:adjustRightInd w:val="0"/>
      <w:ind w:left="567"/>
    </w:pPr>
    <w:rPr>
      <w:rFonts w:ascii="Arial" w:hAnsi="Arial"/>
      <w:szCs w:val="20"/>
    </w:rPr>
  </w:style>
  <w:style w:type="paragraph" w:styleId="affffff0">
    <w:name w:val="List"/>
    <w:basedOn w:val="a"/>
    <w:uiPriority w:val="99"/>
    <w:rsid w:val="00A7712C"/>
    <w:pPr>
      <w:ind w:left="283" w:hanging="283"/>
      <w:contextualSpacing/>
    </w:pPr>
  </w:style>
  <w:style w:type="paragraph" w:customStyle="1" w:styleId="Style36">
    <w:name w:val="Style36"/>
    <w:basedOn w:val="a"/>
    <w:uiPriority w:val="99"/>
    <w:rsid w:val="00A7712C"/>
    <w:pPr>
      <w:widowControl w:val="0"/>
      <w:autoSpaceDE w:val="0"/>
      <w:autoSpaceDN w:val="0"/>
      <w:adjustRightInd w:val="0"/>
      <w:spacing w:line="192" w:lineRule="exact"/>
      <w:jc w:val="both"/>
    </w:pPr>
  </w:style>
  <w:style w:type="character" w:customStyle="1" w:styleId="FontStyle44">
    <w:name w:val="Font Style44"/>
    <w:uiPriority w:val="99"/>
    <w:rsid w:val="00A7712C"/>
    <w:rPr>
      <w:rFonts w:ascii="Times New Roman" w:hAnsi="Times New Roman" w:cs="Times New Roman"/>
      <w:b/>
      <w:bCs/>
      <w:sz w:val="20"/>
      <w:szCs w:val="20"/>
    </w:rPr>
  </w:style>
  <w:style w:type="character" w:customStyle="1" w:styleId="FontStyle193">
    <w:name w:val="Font Style193"/>
    <w:uiPriority w:val="99"/>
    <w:rsid w:val="00A7712C"/>
    <w:rPr>
      <w:rFonts w:ascii="Arial" w:hAnsi="Arial"/>
      <w:b/>
      <w:sz w:val="50"/>
    </w:rPr>
  </w:style>
  <w:style w:type="character" w:customStyle="1" w:styleId="FontStyle151">
    <w:name w:val="Font Style151"/>
    <w:uiPriority w:val="99"/>
    <w:rsid w:val="00A7712C"/>
    <w:rPr>
      <w:rFonts w:ascii="Arial" w:hAnsi="Arial"/>
      <w:b/>
      <w:smallCaps/>
      <w:spacing w:val="30"/>
      <w:sz w:val="44"/>
    </w:rPr>
  </w:style>
  <w:style w:type="character" w:customStyle="1" w:styleId="apple-style-span">
    <w:name w:val="apple-style-span"/>
    <w:basedOn w:val="a0"/>
    <w:rsid w:val="00A7712C"/>
    <w:rPr>
      <w:rFonts w:cs="Times New Roman"/>
    </w:rPr>
  </w:style>
  <w:style w:type="character" w:customStyle="1" w:styleId="FontStyle153">
    <w:name w:val="Font Style153"/>
    <w:uiPriority w:val="99"/>
    <w:rsid w:val="00A7712C"/>
    <w:rPr>
      <w:rFonts w:ascii="Bookman Old Style" w:hAnsi="Bookman Old Style"/>
      <w:spacing w:val="10"/>
      <w:sz w:val="44"/>
    </w:rPr>
  </w:style>
  <w:style w:type="character" w:customStyle="1" w:styleId="a4">
    <w:name w:val="Без интервала Знак"/>
    <w:link w:val="a3"/>
    <w:uiPriority w:val="99"/>
    <w:locked/>
    <w:rsid w:val="00A7712C"/>
    <w:rPr>
      <w:rFonts w:ascii="Calibri" w:eastAsia="Calibri" w:hAnsi="Calibri" w:cs="Times New Roman"/>
    </w:rPr>
  </w:style>
  <w:style w:type="paragraph" w:customStyle="1" w:styleId="310">
    <w:name w:val="Основной текст с отступом 31"/>
    <w:basedOn w:val="a"/>
    <w:uiPriority w:val="99"/>
    <w:rsid w:val="00A7712C"/>
    <w:pPr>
      <w:overflowPunct w:val="0"/>
      <w:autoSpaceDE w:val="0"/>
      <w:autoSpaceDN w:val="0"/>
      <w:adjustRightInd w:val="0"/>
      <w:ind w:firstLine="720"/>
    </w:pPr>
    <w:rPr>
      <w:rFonts w:cs="Calibri"/>
      <w:sz w:val="28"/>
      <w:szCs w:val="28"/>
    </w:rPr>
  </w:style>
  <w:style w:type="character" w:customStyle="1" w:styleId="affffff1">
    <w:name w:val="Основной текст + Не полужирный"/>
    <w:aliases w:val="Курсив"/>
    <w:basedOn w:val="a0"/>
    <w:uiPriority w:val="99"/>
    <w:rsid w:val="00A7712C"/>
    <w:rPr>
      <w:rFonts w:ascii="Times New Roman" w:hAnsi="Times New Roman" w:cs="Times New Roman"/>
      <w:i/>
      <w:iCs/>
      <w:sz w:val="23"/>
      <w:szCs w:val="23"/>
      <w:u w:val="none"/>
    </w:rPr>
  </w:style>
  <w:style w:type="character" w:customStyle="1" w:styleId="15">
    <w:name w:val="Основной текст Знак1"/>
    <w:basedOn w:val="a0"/>
    <w:uiPriority w:val="99"/>
    <w:rsid w:val="00A7712C"/>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A7712C"/>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A7712C"/>
    <w:pPr>
      <w:widowControl w:val="0"/>
      <w:shd w:val="clear" w:color="auto" w:fill="FFFFFF"/>
      <w:spacing w:after="480" w:line="312" w:lineRule="exact"/>
      <w:jc w:val="center"/>
    </w:pPr>
    <w:rPr>
      <w:rFonts w:eastAsiaTheme="minorHAnsi" w:cstheme="minorBidi"/>
      <w:i/>
      <w:iCs/>
      <w:sz w:val="23"/>
      <w:szCs w:val="23"/>
      <w:lang w:eastAsia="en-US"/>
    </w:rPr>
  </w:style>
  <w:style w:type="character" w:customStyle="1" w:styleId="3Exact">
    <w:name w:val="Основной текст (3) Exact"/>
    <w:basedOn w:val="a0"/>
    <w:uiPriority w:val="99"/>
    <w:rsid w:val="00A7712C"/>
    <w:rPr>
      <w:rFonts w:ascii="Times New Roman" w:hAnsi="Times New Roman" w:cs="Times New Roman"/>
      <w:i/>
      <w:iCs/>
      <w:spacing w:val="-2"/>
      <w:sz w:val="21"/>
      <w:szCs w:val="21"/>
      <w:u w:val="none"/>
    </w:rPr>
  </w:style>
  <w:style w:type="character" w:customStyle="1" w:styleId="affffff2">
    <w:name w:val="Основной текст + Курсив"/>
    <w:basedOn w:val="15"/>
    <w:uiPriority w:val="99"/>
    <w:rsid w:val="00A7712C"/>
    <w:rPr>
      <w:rFonts w:ascii="Times New Roman" w:hAnsi="Times New Roman" w:cs="Times New Roman"/>
      <w:b/>
      <w:bCs/>
      <w:i/>
      <w:iCs/>
      <w:sz w:val="23"/>
      <w:szCs w:val="23"/>
      <w:u w:val="none"/>
      <w:shd w:val="clear" w:color="auto" w:fill="FFFFFF"/>
    </w:rPr>
  </w:style>
  <w:style w:type="paragraph" w:customStyle="1" w:styleId="affffff3">
    <w:name w:val="Базовый"/>
    <w:rsid w:val="00A7712C"/>
    <w:pPr>
      <w:widowControl w:val="0"/>
      <w:suppressAutoHyphens/>
    </w:pPr>
    <w:rPr>
      <w:rFonts w:ascii="Liberation Serif" w:eastAsia="Times New Roman" w:hAnsi="Liberation Serif" w:cs="Lohit Hindi"/>
      <w:sz w:val="24"/>
      <w:szCs w:val="24"/>
      <w:lang w:eastAsia="zh-CN" w:bidi="hi-IN"/>
    </w:rPr>
  </w:style>
  <w:style w:type="character" w:customStyle="1" w:styleId="affffff4">
    <w:name w:val="Основной текст_"/>
    <w:basedOn w:val="a0"/>
    <w:link w:val="42"/>
    <w:rsid w:val="00A7712C"/>
    <w:rPr>
      <w:rFonts w:eastAsia="Calibri" w:cs="Calibri"/>
      <w:spacing w:val="2"/>
      <w:shd w:val="clear" w:color="auto" w:fill="FFFFFF"/>
    </w:rPr>
  </w:style>
  <w:style w:type="character" w:customStyle="1" w:styleId="16">
    <w:name w:val="Основной текст1"/>
    <w:basedOn w:val="affffff4"/>
    <w:rsid w:val="00A7712C"/>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4"/>
    <w:rsid w:val="00A7712C"/>
    <w:pPr>
      <w:widowControl w:val="0"/>
      <w:shd w:val="clear" w:color="auto" w:fill="FFFFFF"/>
      <w:spacing w:before="420" w:after="240" w:line="298" w:lineRule="exact"/>
      <w:ind w:hanging="360"/>
      <w:jc w:val="both"/>
    </w:pPr>
    <w:rPr>
      <w:rFonts w:asciiTheme="minorHAnsi" w:eastAsia="Calibri" w:hAnsiTheme="minorHAnsi" w:cs="Calibri"/>
      <w:spacing w:val="2"/>
      <w:sz w:val="22"/>
      <w:szCs w:val="22"/>
      <w:lang w:eastAsia="en-US"/>
    </w:rPr>
  </w:style>
  <w:style w:type="paragraph" w:customStyle="1" w:styleId="Docsubtitle2">
    <w:name w:val="Doc subtitle2"/>
    <w:basedOn w:val="a"/>
    <w:link w:val="Docsubtitle2Char"/>
    <w:qFormat/>
    <w:rsid w:val="00A7712C"/>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7712C"/>
    <w:rPr>
      <w:rFonts w:ascii="Arial" w:hAnsi="Arial"/>
      <w:sz w:val="28"/>
      <w:szCs w:val="28"/>
      <w:lang w:val="en-GB"/>
    </w:rPr>
  </w:style>
  <w:style w:type="paragraph" w:customStyle="1" w:styleId="Doctitle">
    <w:name w:val="Doc title"/>
    <w:basedOn w:val="a"/>
    <w:rsid w:val="00A7712C"/>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5"/>
    <w:link w:val="affffff5"/>
    <w:qFormat/>
    <w:rsid w:val="00A7712C"/>
    <w:pPr>
      <w:widowControl w:val="0"/>
    </w:pPr>
    <w:rPr>
      <w:lang w:val="en-US" w:eastAsia="nl-NL"/>
    </w:r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A7712C"/>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A77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12C"/>
    <w:pPr>
      <w:widowControl w:val="0"/>
      <w:autoSpaceDE w:val="0"/>
      <w:autoSpaceDN w:val="0"/>
      <w:ind w:left="9"/>
    </w:pPr>
    <w:rPr>
      <w:sz w:val="22"/>
      <w:szCs w:val="22"/>
      <w:lang w:eastAsia="en-US"/>
    </w:rPr>
  </w:style>
  <w:style w:type="character" w:styleId="affffff6">
    <w:name w:val="FollowedHyperlink"/>
    <w:uiPriority w:val="99"/>
    <w:unhideWhenUsed/>
    <w:rsid w:val="00A7712C"/>
    <w:rPr>
      <w:color w:val="0000FF"/>
      <w:u w:val="single"/>
    </w:rPr>
  </w:style>
  <w:style w:type="character" w:customStyle="1" w:styleId="colorgray">
    <w:name w:val="colorgray"/>
    <w:basedOn w:val="a0"/>
    <w:rsid w:val="00A77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77998">
      <w:bodyDiv w:val="1"/>
      <w:marLeft w:val="0"/>
      <w:marRight w:val="0"/>
      <w:marTop w:val="0"/>
      <w:marBottom w:val="0"/>
      <w:divBdr>
        <w:top w:val="none" w:sz="0" w:space="0" w:color="auto"/>
        <w:left w:val="none" w:sz="0" w:space="0" w:color="auto"/>
        <w:bottom w:val="none" w:sz="0" w:space="0" w:color="auto"/>
        <w:right w:val="none" w:sz="0" w:space="0" w:color="auto"/>
      </w:divBdr>
    </w:div>
    <w:div w:id="212299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standart.rosmintrud.ru/obshchiy-informatsionnyy-blok/natsionalnyy-reestr-professionalnykh-standartov/reestr-oblastey-i-vidov-professionalnoy-deyatelnosti/" TargetMode="External"/><Relationship Id="rId13" Type="http://schemas.openxmlformats.org/officeDocument/2006/relationships/hyperlink" Target="http://www.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dezak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535154" TargetMode="External"/><Relationship Id="rId5" Type="http://schemas.openxmlformats.org/officeDocument/2006/relationships/webSettings" Target="webSettings.xml"/><Relationship Id="rId15" Type="http://schemas.openxmlformats.org/officeDocument/2006/relationships/hyperlink" Target="http://www.roskodeks.ru" TargetMode="External"/><Relationship Id="rId10" Type="http://schemas.openxmlformats.org/officeDocument/2006/relationships/hyperlink" Target="http://profstandart.rosmintrud.ru/obshchiy-informatsionnyy-blok/natsionalnyy-reestr-professionalnykh-standartov/reestr-oblastey-i-vidov-professionalnoy-deyatelnost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ofstandart.rosmintrud.ru/obshchiy-informatsionnyy-blok/natsionalnyy-reestr-professionalnykh-standartov/reestr-oblastey-i-vidov-professionalnoy-deyatelnosti/" TargetMode="External"/><Relationship Id="rId14" Type="http://schemas.openxmlformats.org/officeDocument/2006/relationships/hyperlink" Target="http://www.zakonrf.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0DE40E1E-1054-42FC-848F-479D1B885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4210</Words>
  <Characters>24001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User</cp:lastModifiedBy>
  <cp:revision>2</cp:revision>
  <cp:lastPrinted>2019-11-20T09:46:00Z</cp:lastPrinted>
  <dcterms:created xsi:type="dcterms:W3CDTF">2023-11-30T12:55:00Z</dcterms:created>
  <dcterms:modified xsi:type="dcterms:W3CDTF">2023-11-30T12:55:00Z</dcterms:modified>
</cp:coreProperties>
</file>