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F84" w:rsidRPr="006E6F84" w:rsidRDefault="006E6F84" w:rsidP="006E6F84">
      <w:pPr>
        <w:jc w:val="center"/>
        <w:rPr>
          <w:b/>
          <w:bCs/>
          <w:sz w:val="32"/>
          <w:szCs w:val="32"/>
        </w:rPr>
      </w:pPr>
      <w:r w:rsidRPr="006E6F84">
        <w:rPr>
          <w:b/>
          <w:bCs/>
          <w:sz w:val="32"/>
          <w:szCs w:val="32"/>
        </w:rPr>
        <w:t>ЧПОУ «ОБНИНСКИЙ ГУМАНИТАРНЫЙ КОЛЛЕДЖ»</w:t>
      </w:r>
    </w:p>
    <w:p w:rsidR="006E6F84" w:rsidRPr="006E6F84" w:rsidRDefault="006E6F84" w:rsidP="006E6F84">
      <w:pPr>
        <w:jc w:val="center"/>
        <w:rPr>
          <w:b/>
          <w:bCs/>
        </w:rPr>
      </w:pPr>
    </w:p>
    <w:p w:rsidR="006E6F84" w:rsidRPr="006E6F84" w:rsidRDefault="006E6F84" w:rsidP="006E6F84">
      <w:pPr>
        <w:jc w:val="center"/>
        <w:rPr>
          <w:b/>
          <w:bCs/>
        </w:rPr>
      </w:pPr>
    </w:p>
    <w:p w:rsidR="006E6F84" w:rsidRPr="006E6F84" w:rsidRDefault="006E6F84" w:rsidP="006E6F84">
      <w:pPr>
        <w:jc w:val="center"/>
        <w:rPr>
          <w:b/>
          <w:bCs/>
        </w:rPr>
      </w:pPr>
    </w:p>
    <w:p w:rsidR="006E6F84" w:rsidRPr="006E6F84" w:rsidRDefault="006E6F84" w:rsidP="006E6F84">
      <w:pPr>
        <w:jc w:val="right"/>
        <w:rPr>
          <w:b/>
          <w:bCs/>
        </w:rPr>
      </w:pPr>
    </w:p>
    <w:p w:rsidR="003A3CD0" w:rsidRPr="00EC6012" w:rsidRDefault="003A3CD0" w:rsidP="003A3CD0">
      <w:pPr>
        <w:jc w:val="right"/>
        <w:rPr>
          <w:b/>
          <w:bCs/>
        </w:rPr>
      </w:pPr>
      <w:r w:rsidRPr="00EC6012">
        <w:rPr>
          <w:b/>
          <w:bCs/>
        </w:rPr>
        <w:t>Утверждаю:</w:t>
      </w:r>
    </w:p>
    <w:p w:rsidR="003A3CD0" w:rsidRPr="00EC6012" w:rsidRDefault="003A3CD0" w:rsidP="003A3CD0">
      <w:pPr>
        <w:jc w:val="right"/>
        <w:rPr>
          <w:bCs/>
        </w:rPr>
      </w:pPr>
      <w:r w:rsidRPr="00EC6012">
        <w:rPr>
          <w:bCs/>
        </w:rPr>
        <w:t>Директор ЧПОУ</w:t>
      </w:r>
    </w:p>
    <w:p w:rsidR="003A3CD0" w:rsidRPr="00EC6012" w:rsidRDefault="003A3CD0" w:rsidP="003A3CD0">
      <w:pPr>
        <w:jc w:val="right"/>
        <w:rPr>
          <w:bCs/>
        </w:rPr>
      </w:pPr>
      <w:r w:rsidRPr="00EC6012">
        <w:rPr>
          <w:bCs/>
        </w:rPr>
        <w:t>«Обнинский Гуманитарный Колледж»</w:t>
      </w:r>
    </w:p>
    <w:p w:rsidR="003A3CD0" w:rsidRPr="00EC6012" w:rsidRDefault="003A3CD0" w:rsidP="003A3CD0">
      <w:pPr>
        <w:jc w:val="right"/>
        <w:rPr>
          <w:bCs/>
        </w:rPr>
      </w:pPr>
      <w:r w:rsidRPr="00EC6012">
        <w:rPr>
          <w:bCs/>
        </w:rPr>
        <w:t>______________ Жарвис К.С.</w:t>
      </w:r>
    </w:p>
    <w:p w:rsidR="003A3CD0" w:rsidRPr="00EC6012" w:rsidRDefault="003A3CD0" w:rsidP="003A3CD0">
      <w:pPr>
        <w:jc w:val="right"/>
        <w:rPr>
          <w:bCs/>
        </w:rPr>
      </w:pPr>
      <w:r w:rsidRPr="00EC6012">
        <w:rPr>
          <w:bCs/>
        </w:rPr>
        <w:t>27 августа  2021 г.</w:t>
      </w:r>
    </w:p>
    <w:p w:rsidR="003A3CD0" w:rsidRPr="00EC6012" w:rsidRDefault="003A3CD0" w:rsidP="003A3CD0">
      <w:pPr>
        <w:jc w:val="right"/>
        <w:rPr>
          <w:bCs/>
        </w:rPr>
      </w:pPr>
      <w:r w:rsidRPr="00EC6012">
        <w:rPr>
          <w:bCs/>
        </w:rPr>
        <w:t>утверждена и введена в действие</w:t>
      </w:r>
    </w:p>
    <w:p w:rsidR="003A3CD0" w:rsidRPr="00EC6012" w:rsidRDefault="003A3CD0" w:rsidP="003A3CD0">
      <w:pPr>
        <w:jc w:val="right"/>
        <w:rPr>
          <w:b/>
          <w:bCs/>
        </w:rPr>
      </w:pPr>
      <w:r w:rsidRPr="00EC6012">
        <w:rPr>
          <w:bCs/>
        </w:rPr>
        <w:t>приказ № 81 от 27 августа  2021 г.</w:t>
      </w:r>
    </w:p>
    <w:p w:rsidR="006E6F84" w:rsidRPr="006E6F84" w:rsidRDefault="006E6F84" w:rsidP="006E6F84">
      <w:pPr>
        <w:jc w:val="center"/>
        <w:rPr>
          <w:b/>
          <w:bCs/>
        </w:rPr>
      </w:pPr>
    </w:p>
    <w:p w:rsidR="006E6F84" w:rsidRPr="006E6F84" w:rsidRDefault="006E6F84" w:rsidP="006E6F84">
      <w:pPr>
        <w:jc w:val="center"/>
        <w:rPr>
          <w:b/>
          <w:bCs/>
        </w:rPr>
      </w:pPr>
    </w:p>
    <w:p w:rsidR="006E6F84" w:rsidRPr="006E6F84" w:rsidRDefault="006E6F84" w:rsidP="006E6F84">
      <w:pPr>
        <w:jc w:val="center"/>
        <w:rPr>
          <w:b/>
          <w:bCs/>
        </w:rPr>
      </w:pPr>
    </w:p>
    <w:p w:rsidR="006E6F84" w:rsidRPr="006E6F84" w:rsidRDefault="006E6F84" w:rsidP="006E6F84">
      <w:pPr>
        <w:jc w:val="center"/>
        <w:rPr>
          <w:b/>
          <w:bCs/>
        </w:rPr>
      </w:pPr>
    </w:p>
    <w:p w:rsidR="006E6F84" w:rsidRPr="006E6F84" w:rsidRDefault="006E6F84" w:rsidP="006E6F84">
      <w:pPr>
        <w:jc w:val="center"/>
        <w:rPr>
          <w:b/>
          <w:bCs/>
        </w:rPr>
      </w:pPr>
    </w:p>
    <w:p w:rsidR="006E6F84" w:rsidRPr="006E6F84" w:rsidRDefault="006E6F84" w:rsidP="006E6F84">
      <w:pPr>
        <w:jc w:val="center"/>
        <w:rPr>
          <w:b/>
          <w:bCs/>
        </w:rPr>
      </w:pPr>
    </w:p>
    <w:p w:rsidR="006E6F84" w:rsidRPr="006E6F84" w:rsidRDefault="006E6F84" w:rsidP="006E6F84">
      <w:pPr>
        <w:jc w:val="center"/>
        <w:rPr>
          <w:b/>
          <w:bCs/>
        </w:rPr>
      </w:pPr>
    </w:p>
    <w:p w:rsidR="006E6F84" w:rsidRPr="006E6F84" w:rsidRDefault="006E6F84" w:rsidP="006E6F84">
      <w:pPr>
        <w:jc w:val="center"/>
        <w:rPr>
          <w:b/>
          <w:bCs/>
          <w:sz w:val="32"/>
          <w:szCs w:val="32"/>
        </w:rPr>
      </w:pPr>
      <w:r w:rsidRPr="006E6F84">
        <w:rPr>
          <w:b/>
          <w:bCs/>
          <w:sz w:val="32"/>
          <w:szCs w:val="32"/>
        </w:rPr>
        <w:t>РАБОЧАЯ  ПРОГРАММА УЧЕБНОЙ ДИСЦИПЛИНЫ</w:t>
      </w:r>
    </w:p>
    <w:p w:rsidR="006E6F84" w:rsidRPr="006E6F84" w:rsidRDefault="006E6F84" w:rsidP="006E6F84">
      <w:pPr>
        <w:jc w:val="center"/>
        <w:rPr>
          <w:b/>
          <w:bCs/>
          <w:sz w:val="36"/>
          <w:szCs w:val="36"/>
          <w:u w:val="single"/>
        </w:rPr>
      </w:pPr>
    </w:p>
    <w:p w:rsidR="006E6F84" w:rsidRPr="006E6F84" w:rsidRDefault="006E6F84" w:rsidP="006E6F84">
      <w:pPr>
        <w:jc w:val="center"/>
        <w:rPr>
          <w:b/>
          <w:bCs/>
          <w:sz w:val="40"/>
          <w:szCs w:val="40"/>
          <w:u w:val="single"/>
        </w:rPr>
      </w:pPr>
      <w:r w:rsidRPr="006E6F84">
        <w:rPr>
          <w:b/>
          <w:bCs/>
          <w:sz w:val="40"/>
          <w:szCs w:val="40"/>
          <w:u w:val="single"/>
        </w:rPr>
        <w:t>ТАМОЖЕННОЕ ПРАВО</w:t>
      </w:r>
    </w:p>
    <w:p w:rsidR="006E6F84" w:rsidRPr="006E6F84" w:rsidRDefault="006E6F84" w:rsidP="006E6F84">
      <w:pPr>
        <w:jc w:val="center"/>
        <w:rPr>
          <w:bCs/>
          <w:i/>
          <w:sz w:val="32"/>
          <w:szCs w:val="32"/>
        </w:rPr>
      </w:pPr>
    </w:p>
    <w:p w:rsidR="006E6F84" w:rsidRPr="006E6F84" w:rsidRDefault="006E6F84" w:rsidP="006E6F84">
      <w:pPr>
        <w:jc w:val="center"/>
        <w:rPr>
          <w:bCs/>
          <w:i/>
          <w:sz w:val="32"/>
          <w:szCs w:val="32"/>
        </w:rPr>
      </w:pPr>
      <w:r w:rsidRPr="006E6F84">
        <w:rPr>
          <w:bCs/>
          <w:i/>
          <w:sz w:val="32"/>
          <w:szCs w:val="32"/>
        </w:rPr>
        <w:t>для специальности:</w:t>
      </w:r>
    </w:p>
    <w:p w:rsidR="006E6F84" w:rsidRPr="006E6F84" w:rsidRDefault="003A3CD0" w:rsidP="006E6F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i/>
          <w:sz w:val="32"/>
          <w:szCs w:val="32"/>
        </w:rPr>
      </w:pPr>
      <w:r>
        <w:rPr>
          <w:i/>
          <w:sz w:val="32"/>
          <w:szCs w:val="32"/>
        </w:rPr>
        <w:t>40</w:t>
      </w:r>
      <w:r w:rsidR="006E6F84" w:rsidRPr="006E6F84">
        <w:rPr>
          <w:i/>
          <w:sz w:val="32"/>
          <w:szCs w:val="32"/>
        </w:rPr>
        <w:t>.02.01 «Право и организация социального обеспечения»</w:t>
      </w:r>
    </w:p>
    <w:p w:rsidR="006E6F84" w:rsidRPr="006E6F84" w:rsidRDefault="006E6F84" w:rsidP="006E6F84">
      <w:pPr>
        <w:jc w:val="center"/>
        <w:rPr>
          <w:bCs/>
        </w:rPr>
      </w:pPr>
    </w:p>
    <w:p w:rsidR="006E6F84" w:rsidRPr="006E6F84" w:rsidRDefault="006E6F84" w:rsidP="006E6F84">
      <w:pPr>
        <w:jc w:val="center"/>
        <w:rPr>
          <w:bCs/>
        </w:rPr>
      </w:pPr>
    </w:p>
    <w:p w:rsidR="006E6F84" w:rsidRPr="006E6F84" w:rsidRDefault="006E6F84" w:rsidP="006E6F84">
      <w:pPr>
        <w:jc w:val="center"/>
        <w:rPr>
          <w:bCs/>
        </w:rPr>
      </w:pPr>
    </w:p>
    <w:p w:rsidR="006E6F84" w:rsidRPr="006E6F84" w:rsidRDefault="006E6F84" w:rsidP="006E6F84">
      <w:pPr>
        <w:jc w:val="center"/>
        <w:rPr>
          <w:bCs/>
        </w:rPr>
      </w:pPr>
    </w:p>
    <w:p w:rsidR="006E6F84" w:rsidRPr="006E6F84" w:rsidRDefault="006E6F84" w:rsidP="006E6F84">
      <w:pPr>
        <w:jc w:val="center"/>
        <w:rPr>
          <w:bCs/>
        </w:rPr>
      </w:pPr>
    </w:p>
    <w:p w:rsidR="006E6F84" w:rsidRPr="006E6F84" w:rsidRDefault="006E6F84" w:rsidP="006E6F84">
      <w:pPr>
        <w:jc w:val="center"/>
        <w:rPr>
          <w:bCs/>
        </w:rPr>
      </w:pPr>
    </w:p>
    <w:p w:rsidR="006E6F84" w:rsidRPr="006E6F84" w:rsidRDefault="006E6F84" w:rsidP="006E6F84">
      <w:pPr>
        <w:jc w:val="center"/>
        <w:rPr>
          <w:bCs/>
        </w:rPr>
      </w:pPr>
    </w:p>
    <w:p w:rsidR="006E6F84" w:rsidRPr="006E6F84" w:rsidRDefault="006E6F84" w:rsidP="006E6F84">
      <w:pPr>
        <w:jc w:val="center"/>
        <w:rPr>
          <w:bCs/>
        </w:rPr>
      </w:pPr>
    </w:p>
    <w:p w:rsidR="006E6F84" w:rsidRPr="006E6F84" w:rsidRDefault="006E6F84" w:rsidP="006E6F84">
      <w:pPr>
        <w:jc w:val="center"/>
        <w:rPr>
          <w:bCs/>
        </w:rPr>
      </w:pPr>
    </w:p>
    <w:p w:rsidR="006E6F84" w:rsidRPr="006E6F84" w:rsidRDefault="006E6F84" w:rsidP="006E6F84">
      <w:pPr>
        <w:jc w:val="center"/>
        <w:rPr>
          <w:bCs/>
        </w:rPr>
      </w:pPr>
    </w:p>
    <w:p w:rsidR="006E6F84" w:rsidRPr="006E6F84" w:rsidRDefault="006E6F84" w:rsidP="006E6F84">
      <w:pPr>
        <w:jc w:val="center"/>
        <w:rPr>
          <w:bCs/>
        </w:rPr>
      </w:pPr>
    </w:p>
    <w:p w:rsidR="006E6F84" w:rsidRPr="006E6F84" w:rsidRDefault="006E6F84" w:rsidP="006E6F84">
      <w:pPr>
        <w:jc w:val="center"/>
        <w:rPr>
          <w:bCs/>
        </w:rPr>
      </w:pPr>
    </w:p>
    <w:p w:rsidR="006E6F84" w:rsidRPr="006E6F84" w:rsidRDefault="006E6F84" w:rsidP="006E6F84">
      <w:pPr>
        <w:jc w:val="center"/>
        <w:rPr>
          <w:bCs/>
        </w:rPr>
      </w:pPr>
    </w:p>
    <w:p w:rsidR="006E6F84" w:rsidRPr="006E6F84" w:rsidRDefault="006E6F84" w:rsidP="006E6F84">
      <w:pPr>
        <w:jc w:val="center"/>
        <w:rPr>
          <w:bCs/>
        </w:rPr>
      </w:pPr>
    </w:p>
    <w:p w:rsidR="006E6F84" w:rsidRPr="006E6F84" w:rsidRDefault="006E6F84" w:rsidP="006E6F84">
      <w:pPr>
        <w:jc w:val="center"/>
        <w:rPr>
          <w:bCs/>
        </w:rPr>
      </w:pPr>
    </w:p>
    <w:p w:rsidR="006E6F84" w:rsidRPr="006E6F84" w:rsidRDefault="006E6F84" w:rsidP="006E6F84">
      <w:pPr>
        <w:jc w:val="center"/>
        <w:rPr>
          <w:bCs/>
        </w:rPr>
      </w:pPr>
    </w:p>
    <w:p w:rsidR="006E6F84" w:rsidRPr="006E6F84" w:rsidRDefault="006E6F84" w:rsidP="006E6F84">
      <w:pPr>
        <w:jc w:val="center"/>
        <w:rPr>
          <w:bCs/>
        </w:rPr>
      </w:pPr>
    </w:p>
    <w:p w:rsidR="006E6F84" w:rsidRPr="006E6F84" w:rsidRDefault="006E6F84" w:rsidP="006E6F84">
      <w:pPr>
        <w:jc w:val="center"/>
        <w:rPr>
          <w:bCs/>
        </w:rPr>
      </w:pPr>
    </w:p>
    <w:p w:rsidR="006E6F84" w:rsidRPr="006E6F84" w:rsidRDefault="006E6F84" w:rsidP="006E6F84">
      <w:pPr>
        <w:jc w:val="center"/>
        <w:rPr>
          <w:bCs/>
        </w:rPr>
      </w:pPr>
    </w:p>
    <w:p w:rsidR="006E6F84" w:rsidRPr="006E6F84" w:rsidRDefault="006E6F84" w:rsidP="006E6F84">
      <w:pPr>
        <w:jc w:val="center"/>
        <w:rPr>
          <w:bCs/>
        </w:rPr>
      </w:pPr>
    </w:p>
    <w:p w:rsidR="006E6F84" w:rsidRPr="006E6F84" w:rsidRDefault="006E6F84" w:rsidP="006E6F84">
      <w:pPr>
        <w:jc w:val="center"/>
        <w:rPr>
          <w:bCs/>
        </w:rPr>
      </w:pPr>
    </w:p>
    <w:p w:rsidR="006E6F84" w:rsidRPr="006E6F84" w:rsidRDefault="006E6F84" w:rsidP="006E6F84">
      <w:pPr>
        <w:jc w:val="center"/>
        <w:rPr>
          <w:bCs/>
        </w:rPr>
      </w:pPr>
      <w:r w:rsidRPr="006E6F84">
        <w:rPr>
          <w:bCs/>
        </w:rPr>
        <w:t>г.Обнинск</w:t>
      </w:r>
    </w:p>
    <w:p w:rsidR="006E6F84" w:rsidRPr="006E6F84" w:rsidRDefault="006E6F84" w:rsidP="006E6F84">
      <w:pPr>
        <w:jc w:val="center"/>
        <w:rPr>
          <w:bCs/>
        </w:rPr>
      </w:pPr>
      <w:r w:rsidRPr="006E6F84">
        <w:rPr>
          <w:bCs/>
        </w:rPr>
        <w:t>20</w:t>
      </w:r>
      <w:r w:rsidR="003A3CD0">
        <w:rPr>
          <w:bCs/>
        </w:rPr>
        <w:t>21</w:t>
      </w:r>
      <w:r w:rsidRPr="006E6F84">
        <w:rPr>
          <w:bCs/>
        </w:rPr>
        <w:t xml:space="preserve"> г.</w:t>
      </w:r>
    </w:p>
    <w:p w:rsidR="006E6F84" w:rsidRPr="006E6F84" w:rsidRDefault="006E6F84" w:rsidP="006E6F84">
      <w:pPr>
        <w:jc w:val="center"/>
        <w:rPr>
          <w:bCs/>
        </w:rPr>
      </w:pPr>
    </w:p>
    <w:p w:rsidR="003A3CD0" w:rsidRDefault="003A3CD0" w:rsidP="003A3CD0">
      <w:pPr>
        <w:tabs>
          <w:tab w:val="left" w:pos="5715"/>
        </w:tabs>
        <w:spacing w:line="360" w:lineRule="auto"/>
        <w:ind w:firstLine="567"/>
        <w:jc w:val="both"/>
        <w:rPr>
          <w:sz w:val="28"/>
          <w:szCs w:val="28"/>
        </w:rPr>
      </w:pPr>
    </w:p>
    <w:p w:rsidR="003A3CD0" w:rsidRPr="00D464CD" w:rsidRDefault="003A3CD0" w:rsidP="003A3CD0">
      <w:pPr>
        <w:tabs>
          <w:tab w:val="left" w:pos="5715"/>
        </w:tabs>
        <w:spacing w:line="360" w:lineRule="auto"/>
        <w:ind w:firstLine="567"/>
        <w:jc w:val="both"/>
        <w:rPr>
          <w:sz w:val="28"/>
          <w:szCs w:val="28"/>
        </w:rPr>
      </w:pPr>
      <w:r w:rsidRPr="00D464CD">
        <w:rPr>
          <w:sz w:val="28"/>
          <w:szCs w:val="28"/>
        </w:rPr>
        <w:t>Рабочая программа учебной дисциплины составлена на основе  федеральных государственных образовательных стандартов (ФГОС) по специальностям СПО.</w:t>
      </w:r>
    </w:p>
    <w:p w:rsidR="003A3CD0" w:rsidRPr="00D464CD" w:rsidRDefault="003A3CD0" w:rsidP="003A3CD0">
      <w:pPr>
        <w:ind w:left="-709" w:firstLine="567"/>
      </w:pPr>
      <w:r w:rsidRPr="00D464CD">
        <w:t xml:space="preserve">      </w:t>
      </w:r>
    </w:p>
    <w:p w:rsidR="006E6F84" w:rsidRPr="006E6F84" w:rsidRDefault="006E6F84" w:rsidP="006E6F84">
      <w:pPr>
        <w:spacing w:line="360" w:lineRule="auto"/>
        <w:ind w:firstLine="567"/>
        <w:jc w:val="both"/>
        <w:rPr>
          <w:sz w:val="28"/>
          <w:szCs w:val="28"/>
        </w:rPr>
      </w:pPr>
      <w:r w:rsidRPr="006E6F84">
        <w:rPr>
          <w:sz w:val="28"/>
          <w:szCs w:val="28"/>
        </w:rPr>
        <w:t xml:space="preserve">ОДОБРЕНА предметной (цикловой) комиссией правовых дисциплин.     </w:t>
      </w:r>
    </w:p>
    <w:p w:rsidR="003A3CD0" w:rsidRPr="00D464CD" w:rsidRDefault="003A3CD0" w:rsidP="003A3CD0">
      <w:pPr>
        <w:tabs>
          <w:tab w:val="left" w:pos="5715"/>
        </w:tabs>
        <w:spacing w:line="360" w:lineRule="auto"/>
        <w:ind w:firstLine="567"/>
        <w:rPr>
          <w:b/>
          <w:sz w:val="28"/>
          <w:szCs w:val="28"/>
        </w:rPr>
      </w:pPr>
      <w:r w:rsidRPr="00D464CD">
        <w:rPr>
          <w:b/>
          <w:sz w:val="28"/>
          <w:szCs w:val="28"/>
        </w:rPr>
        <w:t>Протокол № 1 от «31» августа 202</w:t>
      </w:r>
      <w:r>
        <w:rPr>
          <w:b/>
          <w:sz w:val="28"/>
          <w:szCs w:val="28"/>
        </w:rPr>
        <w:t>1</w:t>
      </w:r>
      <w:r w:rsidRPr="00D464CD">
        <w:rPr>
          <w:b/>
          <w:sz w:val="28"/>
          <w:szCs w:val="28"/>
        </w:rPr>
        <w:t>г.</w:t>
      </w:r>
    </w:p>
    <w:p w:rsidR="006E6F84" w:rsidRPr="006E6F84" w:rsidRDefault="006E6F84" w:rsidP="006E6F8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ind w:firstLine="567"/>
        <w:jc w:val="both"/>
        <w:rPr>
          <w:i/>
          <w:sz w:val="18"/>
          <w:szCs w:val="18"/>
        </w:rPr>
      </w:pPr>
    </w:p>
    <w:p w:rsidR="006E6F84" w:rsidRPr="006E6F84" w:rsidRDefault="006E6F84" w:rsidP="006E6F84">
      <w:pPr>
        <w:ind w:left="-709" w:firstLine="567"/>
      </w:pPr>
      <w:r w:rsidRPr="006E6F84">
        <w:t xml:space="preserve">      </w:t>
      </w:r>
    </w:p>
    <w:p w:rsidR="006E6F84" w:rsidRPr="006E6F84" w:rsidRDefault="006E6F84" w:rsidP="006E6F84">
      <w:pPr>
        <w:ind w:firstLine="567"/>
        <w:rPr>
          <w:sz w:val="28"/>
          <w:szCs w:val="28"/>
        </w:rPr>
      </w:pPr>
      <w:r w:rsidRPr="006E6F84">
        <w:rPr>
          <w:sz w:val="28"/>
          <w:szCs w:val="28"/>
        </w:rPr>
        <w:t>Председатель _________________________________/</w:t>
      </w:r>
      <w:r w:rsidRPr="006E6F84">
        <w:t xml:space="preserve"> </w:t>
      </w:r>
      <w:r w:rsidRPr="006E6F84">
        <w:rPr>
          <w:sz w:val="28"/>
          <w:szCs w:val="28"/>
        </w:rPr>
        <w:t>Зенкин О.И.</w:t>
      </w:r>
      <w:r w:rsidRPr="006E6F84">
        <w:t xml:space="preserve"> /</w:t>
      </w:r>
    </w:p>
    <w:p w:rsidR="006E6F84" w:rsidRPr="006E6F84" w:rsidRDefault="006E6F84" w:rsidP="006E6F84">
      <w:pPr>
        <w:rPr>
          <w:sz w:val="28"/>
          <w:szCs w:val="28"/>
        </w:rPr>
      </w:pPr>
    </w:p>
    <w:p w:rsidR="006E6F84" w:rsidRPr="006E6F84" w:rsidRDefault="006E6F84" w:rsidP="006E6F84">
      <w:pPr>
        <w:rPr>
          <w:sz w:val="28"/>
          <w:szCs w:val="28"/>
        </w:rPr>
      </w:pPr>
    </w:p>
    <w:p w:rsidR="006E6F84" w:rsidRPr="006E6F84" w:rsidRDefault="006E6F84" w:rsidP="006E6F84">
      <w:pPr>
        <w:rPr>
          <w:sz w:val="28"/>
          <w:szCs w:val="28"/>
        </w:rPr>
      </w:pPr>
    </w:p>
    <w:p w:rsidR="002D3156" w:rsidRDefault="002D3156" w:rsidP="002D3156">
      <w:pPr>
        <w:jc w:val="center"/>
        <w:rPr>
          <w:sz w:val="28"/>
          <w:szCs w:val="28"/>
        </w:rPr>
      </w:pPr>
    </w:p>
    <w:p w:rsidR="002D3156" w:rsidRDefault="002D3156" w:rsidP="002D3156">
      <w:pPr>
        <w:jc w:val="center"/>
        <w:rPr>
          <w:sz w:val="28"/>
          <w:szCs w:val="28"/>
        </w:rPr>
      </w:pPr>
    </w:p>
    <w:p w:rsidR="002D3156" w:rsidRDefault="002D3156" w:rsidP="002D3156">
      <w:pPr>
        <w:jc w:val="center"/>
        <w:rPr>
          <w:sz w:val="28"/>
          <w:szCs w:val="28"/>
        </w:rPr>
      </w:pPr>
    </w:p>
    <w:p w:rsidR="002D3156" w:rsidRDefault="002D3156" w:rsidP="002D3156">
      <w:pPr>
        <w:rPr>
          <w:sz w:val="28"/>
          <w:szCs w:val="28"/>
        </w:rPr>
      </w:pPr>
    </w:p>
    <w:p w:rsidR="002D3156" w:rsidRDefault="002D3156" w:rsidP="002D3156">
      <w:pPr>
        <w:rPr>
          <w:sz w:val="28"/>
          <w:szCs w:val="28"/>
        </w:rPr>
      </w:pPr>
    </w:p>
    <w:p w:rsidR="002D3156" w:rsidRDefault="002D3156" w:rsidP="002D3156">
      <w:pPr>
        <w:rPr>
          <w:sz w:val="28"/>
          <w:szCs w:val="28"/>
        </w:rPr>
      </w:pPr>
    </w:p>
    <w:p w:rsidR="002D3156" w:rsidRDefault="002D3156" w:rsidP="002D3156">
      <w:pPr>
        <w:rPr>
          <w:sz w:val="28"/>
          <w:szCs w:val="28"/>
        </w:rPr>
      </w:pPr>
      <w:r>
        <w:rPr>
          <w:sz w:val="28"/>
          <w:szCs w:val="28"/>
        </w:rPr>
        <w:t xml:space="preserve">                                                                                         </w:t>
      </w:r>
    </w:p>
    <w:p w:rsidR="002D3156" w:rsidRDefault="002D3156" w:rsidP="002D3156">
      <w:pPr>
        <w:rPr>
          <w:sz w:val="28"/>
          <w:szCs w:val="28"/>
        </w:rPr>
      </w:pPr>
      <w:r>
        <w:rPr>
          <w:sz w:val="28"/>
          <w:szCs w:val="28"/>
        </w:rPr>
        <w:t xml:space="preserve">                                                                                            </w:t>
      </w:r>
    </w:p>
    <w:p w:rsidR="002D3156" w:rsidRDefault="002D3156" w:rsidP="002D3156">
      <w:pPr>
        <w:rPr>
          <w:sz w:val="28"/>
          <w:szCs w:val="28"/>
        </w:rPr>
      </w:pPr>
      <w:r>
        <w:rPr>
          <w:sz w:val="28"/>
          <w:szCs w:val="28"/>
        </w:rPr>
        <w:t xml:space="preserve">                                    </w:t>
      </w:r>
    </w:p>
    <w:p w:rsidR="002D3156" w:rsidRDefault="002D3156" w:rsidP="002D3156">
      <w:pPr>
        <w:jc w:val="center"/>
        <w:rPr>
          <w:sz w:val="28"/>
          <w:szCs w:val="28"/>
        </w:rPr>
      </w:pPr>
    </w:p>
    <w:p w:rsidR="004E5AB5" w:rsidRDefault="004E5AB5" w:rsidP="004E5AB5"/>
    <w:p w:rsidR="004E5AB5" w:rsidRDefault="004E5AB5" w:rsidP="004E5AB5"/>
    <w:p w:rsidR="004E5AB5" w:rsidRDefault="004E5AB5" w:rsidP="004E5AB5"/>
    <w:p w:rsidR="004E5AB5" w:rsidRDefault="004E5AB5" w:rsidP="004E5AB5"/>
    <w:p w:rsidR="004E5AB5" w:rsidRDefault="004E5AB5" w:rsidP="004E5AB5"/>
    <w:p w:rsidR="004E5AB5" w:rsidRDefault="004E5AB5" w:rsidP="004E5AB5"/>
    <w:p w:rsidR="004E5AB5" w:rsidRDefault="004E5AB5" w:rsidP="004E5AB5"/>
    <w:p w:rsidR="004E5AB5" w:rsidRDefault="004E5AB5" w:rsidP="004E5AB5"/>
    <w:p w:rsidR="004E5AB5" w:rsidRDefault="004E5AB5" w:rsidP="004E5AB5"/>
    <w:p w:rsidR="004E5AB5" w:rsidRDefault="004E5AB5" w:rsidP="004E5AB5"/>
    <w:p w:rsidR="004E5AB5" w:rsidRDefault="004E5AB5" w:rsidP="004E5AB5"/>
    <w:p w:rsidR="00494BE0" w:rsidRDefault="00494BE0" w:rsidP="004E5AB5"/>
    <w:p w:rsidR="00494BE0" w:rsidRDefault="00494BE0" w:rsidP="004E5AB5"/>
    <w:p w:rsidR="00494BE0" w:rsidRDefault="00494BE0" w:rsidP="004E5AB5"/>
    <w:p w:rsidR="00494BE0" w:rsidRDefault="00494BE0" w:rsidP="004E5AB5"/>
    <w:p w:rsidR="00494BE0" w:rsidRDefault="00494BE0" w:rsidP="004E5AB5"/>
    <w:p w:rsidR="00494BE0" w:rsidRDefault="00494BE0" w:rsidP="004E5AB5"/>
    <w:p w:rsidR="00494BE0" w:rsidRDefault="00494BE0" w:rsidP="004E5AB5"/>
    <w:p w:rsidR="004E5AB5" w:rsidRDefault="004E5AB5" w:rsidP="004E5AB5"/>
    <w:p w:rsidR="003A3CD0" w:rsidRDefault="003A3CD0" w:rsidP="004E5AB5"/>
    <w:p w:rsidR="003A3CD0" w:rsidRDefault="003A3CD0" w:rsidP="004E5AB5">
      <w:bookmarkStart w:id="0" w:name="_GoBack"/>
      <w:bookmarkEnd w:id="0"/>
    </w:p>
    <w:p w:rsidR="004E5AB5" w:rsidRDefault="004E5AB5" w:rsidP="004E5AB5"/>
    <w:p w:rsidR="002D3156" w:rsidRDefault="002D3156" w:rsidP="00494B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lastRenderedPageBreak/>
        <w:t>СОДЕРЖАНИЕ</w:t>
      </w:r>
    </w:p>
    <w:p w:rsidR="002D3156" w:rsidRDefault="002D3156" w:rsidP="002D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ook w:val="01E0" w:firstRow="1" w:lastRow="1" w:firstColumn="1" w:lastColumn="1" w:noHBand="0" w:noVBand="0"/>
      </w:tblPr>
      <w:tblGrid>
        <w:gridCol w:w="7668"/>
        <w:gridCol w:w="1903"/>
      </w:tblGrid>
      <w:tr w:rsidR="002D3156" w:rsidTr="002D3156">
        <w:tc>
          <w:tcPr>
            <w:tcW w:w="7668" w:type="dxa"/>
          </w:tcPr>
          <w:p w:rsidR="002D3156" w:rsidRDefault="002D3156">
            <w:pPr>
              <w:pStyle w:val="1"/>
              <w:ind w:left="284" w:firstLine="0"/>
              <w:jc w:val="both"/>
              <w:rPr>
                <w:b/>
                <w:caps/>
              </w:rPr>
            </w:pPr>
          </w:p>
        </w:tc>
        <w:tc>
          <w:tcPr>
            <w:tcW w:w="1903" w:type="dxa"/>
            <w:hideMark/>
          </w:tcPr>
          <w:p w:rsidR="002D3156" w:rsidRDefault="002D3156">
            <w:pPr>
              <w:jc w:val="center"/>
              <w:rPr>
                <w:sz w:val="28"/>
                <w:szCs w:val="28"/>
              </w:rPr>
            </w:pPr>
            <w:r>
              <w:rPr>
                <w:sz w:val="28"/>
                <w:szCs w:val="28"/>
              </w:rPr>
              <w:t>стр.</w:t>
            </w:r>
          </w:p>
        </w:tc>
      </w:tr>
      <w:tr w:rsidR="002D3156" w:rsidTr="002D3156">
        <w:tc>
          <w:tcPr>
            <w:tcW w:w="7668" w:type="dxa"/>
          </w:tcPr>
          <w:p w:rsidR="002D3156" w:rsidRDefault="002D3156" w:rsidP="001201A7">
            <w:pPr>
              <w:pStyle w:val="1"/>
              <w:numPr>
                <w:ilvl w:val="0"/>
                <w:numId w:val="1"/>
              </w:numPr>
              <w:jc w:val="both"/>
              <w:rPr>
                <w:b/>
                <w:caps/>
              </w:rPr>
            </w:pPr>
            <w:r>
              <w:rPr>
                <w:b/>
                <w:caps/>
              </w:rPr>
              <w:t xml:space="preserve">ПАСПОРТ </w:t>
            </w:r>
            <w:r w:rsidR="001238CF">
              <w:rPr>
                <w:b/>
                <w:caps/>
              </w:rPr>
              <w:t>рабочей</w:t>
            </w:r>
            <w:r>
              <w:rPr>
                <w:b/>
                <w:caps/>
              </w:rPr>
              <w:t xml:space="preserve"> ПРОГРАММЫ УЧЕБНОЙ ДИСЦИПЛИНЫ</w:t>
            </w:r>
          </w:p>
          <w:p w:rsidR="002D3156" w:rsidRDefault="002D3156"/>
        </w:tc>
        <w:tc>
          <w:tcPr>
            <w:tcW w:w="1903" w:type="dxa"/>
            <w:hideMark/>
          </w:tcPr>
          <w:p w:rsidR="002D3156" w:rsidRDefault="009643B6">
            <w:pPr>
              <w:jc w:val="center"/>
              <w:rPr>
                <w:sz w:val="28"/>
                <w:szCs w:val="28"/>
              </w:rPr>
            </w:pPr>
            <w:r>
              <w:rPr>
                <w:sz w:val="28"/>
                <w:szCs w:val="28"/>
              </w:rPr>
              <w:t>4</w:t>
            </w:r>
          </w:p>
        </w:tc>
      </w:tr>
      <w:tr w:rsidR="002D3156" w:rsidTr="002D3156">
        <w:tc>
          <w:tcPr>
            <w:tcW w:w="7668" w:type="dxa"/>
          </w:tcPr>
          <w:p w:rsidR="002D3156" w:rsidRDefault="002D3156" w:rsidP="001201A7">
            <w:pPr>
              <w:pStyle w:val="1"/>
              <w:numPr>
                <w:ilvl w:val="0"/>
                <w:numId w:val="1"/>
              </w:numPr>
              <w:jc w:val="both"/>
              <w:rPr>
                <w:b/>
                <w:caps/>
              </w:rPr>
            </w:pPr>
            <w:r>
              <w:rPr>
                <w:b/>
                <w:caps/>
              </w:rPr>
              <w:t>СТРУКТУРА и  содержание УЧЕБНОЙ ДИСЦИПЛИНЫ</w:t>
            </w:r>
          </w:p>
          <w:p w:rsidR="002D3156" w:rsidRDefault="002D3156">
            <w:pPr>
              <w:pStyle w:val="1"/>
              <w:ind w:left="284" w:firstLine="0"/>
              <w:jc w:val="both"/>
              <w:rPr>
                <w:b/>
                <w:caps/>
              </w:rPr>
            </w:pPr>
          </w:p>
        </w:tc>
        <w:tc>
          <w:tcPr>
            <w:tcW w:w="1903" w:type="dxa"/>
            <w:hideMark/>
          </w:tcPr>
          <w:p w:rsidR="002D3156" w:rsidRDefault="009643B6">
            <w:pPr>
              <w:jc w:val="center"/>
              <w:rPr>
                <w:sz w:val="28"/>
                <w:szCs w:val="28"/>
              </w:rPr>
            </w:pPr>
            <w:r>
              <w:rPr>
                <w:sz w:val="28"/>
                <w:szCs w:val="28"/>
              </w:rPr>
              <w:t>6</w:t>
            </w:r>
          </w:p>
        </w:tc>
      </w:tr>
      <w:tr w:rsidR="002D3156" w:rsidTr="002D3156">
        <w:trPr>
          <w:trHeight w:val="670"/>
        </w:trPr>
        <w:tc>
          <w:tcPr>
            <w:tcW w:w="7668" w:type="dxa"/>
          </w:tcPr>
          <w:p w:rsidR="002D3156" w:rsidRDefault="002D3156" w:rsidP="001201A7">
            <w:pPr>
              <w:pStyle w:val="1"/>
              <w:numPr>
                <w:ilvl w:val="0"/>
                <w:numId w:val="1"/>
              </w:numPr>
              <w:jc w:val="both"/>
              <w:rPr>
                <w:b/>
                <w:caps/>
              </w:rPr>
            </w:pPr>
            <w:r>
              <w:rPr>
                <w:b/>
                <w:caps/>
              </w:rPr>
              <w:t xml:space="preserve">условия реализации </w:t>
            </w:r>
            <w:r w:rsidR="001238CF">
              <w:rPr>
                <w:b/>
                <w:caps/>
              </w:rPr>
              <w:t>рабочей</w:t>
            </w:r>
            <w:r>
              <w:rPr>
                <w:b/>
                <w:caps/>
              </w:rPr>
              <w:t xml:space="preserve"> программы учебной дисциплины</w:t>
            </w:r>
          </w:p>
          <w:p w:rsidR="002D3156" w:rsidRDefault="002D3156">
            <w:pPr>
              <w:pStyle w:val="1"/>
              <w:tabs>
                <w:tab w:val="num" w:pos="0"/>
              </w:tabs>
              <w:ind w:left="284"/>
              <w:jc w:val="both"/>
              <w:rPr>
                <w:b/>
                <w:caps/>
              </w:rPr>
            </w:pPr>
          </w:p>
        </w:tc>
        <w:tc>
          <w:tcPr>
            <w:tcW w:w="1903" w:type="dxa"/>
            <w:hideMark/>
          </w:tcPr>
          <w:p w:rsidR="002D3156" w:rsidRDefault="00DA4867">
            <w:pPr>
              <w:jc w:val="center"/>
              <w:rPr>
                <w:sz w:val="28"/>
                <w:szCs w:val="28"/>
              </w:rPr>
            </w:pPr>
            <w:r>
              <w:rPr>
                <w:sz w:val="28"/>
                <w:szCs w:val="28"/>
              </w:rPr>
              <w:t>8</w:t>
            </w:r>
          </w:p>
        </w:tc>
      </w:tr>
      <w:tr w:rsidR="002D3156" w:rsidTr="002D3156">
        <w:tc>
          <w:tcPr>
            <w:tcW w:w="7668" w:type="dxa"/>
          </w:tcPr>
          <w:p w:rsidR="002D3156" w:rsidRDefault="002D3156" w:rsidP="001201A7">
            <w:pPr>
              <w:pStyle w:val="1"/>
              <w:numPr>
                <w:ilvl w:val="0"/>
                <w:numId w:val="1"/>
              </w:numPr>
              <w:jc w:val="both"/>
              <w:rPr>
                <w:b/>
                <w:caps/>
              </w:rPr>
            </w:pPr>
            <w:r>
              <w:rPr>
                <w:b/>
                <w:caps/>
              </w:rPr>
              <w:t>Контроль и оценка результатов Освоения учебной дисциплины</w:t>
            </w:r>
          </w:p>
          <w:p w:rsidR="002D3156" w:rsidRDefault="002D3156">
            <w:pPr>
              <w:pStyle w:val="1"/>
              <w:ind w:left="284" w:firstLine="0"/>
              <w:jc w:val="both"/>
              <w:rPr>
                <w:b/>
                <w:caps/>
              </w:rPr>
            </w:pPr>
          </w:p>
        </w:tc>
        <w:tc>
          <w:tcPr>
            <w:tcW w:w="1903" w:type="dxa"/>
            <w:hideMark/>
          </w:tcPr>
          <w:p w:rsidR="002D3156" w:rsidRDefault="00DA4867">
            <w:pPr>
              <w:jc w:val="center"/>
              <w:rPr>
                <w:sz w:val="28"/>
                <w:szCs w:val="28"/>
              </w:rPr>
            </w:pPr>
            <w:r>
              <w:rPr>
                <w:sz w:val="28"/>
                <w:szCs w:val="28"/>
              </w:rPr>
              <w:t>8</w:t>
            </w:r>
          </w:p>
        </w:tc>
      </w:tr>
    </w:tbl>
    <w:p w:rsidR="002D3156" w:rsidRDefault="002D3156" w:rsidP="002D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D3156" w:rsidRDefault="002D3156" w:rsidP="002D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665D92" w:rsidRDefault="00665D92"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EE5E82" w:rsidRDefault="00EE5E82"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4E5AB5" w:rsidRDefault="004E5AB5"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2D3156" w:rsidRDefault="002D3156" w:rsidP="002D31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Pr>
          <w:b/>
          <w:caps/>
          <w:sz w:val="28"/>
          <w:szCs w:val="28"/>
        </w:rPr>
        <w:t xml:space="preserve">1. паспорт </w:t>
      </w:r>
      <w:r w:rsidR="001238CF">
        <w:rPr>
          <w:b/>
          <w:caps/>
          <w:sz w:val="28"/>
          <w:szCs w:val="28"/>
        </w:rPr>
        <w:t>рабочей</w:t>
      </w:r>
      <w:r>
        <w:rPr>
          <w:b/>
          <w:caps/>
          <w:sz w:val="28"/>
          <w:szCs w:val="28"/>
        </w:rPr>
        <w:t xml:space="preserve"> ПРОГРАММЫ УЧЕБНОЙ ДИСЦИПЛИНЫ</w:t>
      </w:r>
    </w:p>
    <w:p w:rsidR="002D3156" w:rsidRPr="00A2481D" w:rsidRDefault="00A2481D" w:rsidP="002D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i/>
          <w:sz w:val="20"/>
          <w:szCs w:val="20"/>
          <w:u w:val="single"/>
        </w:rPr>
      </w:pPr>
      <w:r w:rsidRPr="00A2481D">
        <w:rPr>
          <w:b/>
          <w:sz w:val="28"/>
          <w:szCs w:val="28"/>
          <w:u w:val="single"/>
        </w:rPr>
        <w:t>Таможенное право</w:t>
      </w:r>
    </w:p>
    <w:p w:rsidR="002D3156" w:rsidRDefault="002D3156" w:rsidP="00F2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sz w:val="28"/>
          <w:szCs w:val="28"/>
        </w:rPr>
      </w:pPr>
    </w:p>
    <w:p w:rsidR="002D3156" w:rsidRDefault="002D3156" w:rsidP="00F2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sz w:val="28"/>
          <w:szCs w:val="28"/>
        </w:rPr>
      </w:pPr>
      <w:r>
        <w:rPr>
          <w:b/>
          <w:sz w:val="28"/>
          <w:szCs w:val="28"/>
        </w:rPr>
        <w:t>1.1. Область применения программы</w:t>
      </w:r>
    </w:p>
    <w:p w:rsidR="002D3156" w:rsidRDefault="00F25BD7" w:rsidP="00F2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i/>
          <w:sz w:val="20"/>
          <w:szCs w:val="20"/>
        </w:rPr>
      </w:pPr>
      <w:r>
        <w:rPr>
          <w:sz w:val="28"/>
          <w:szCs w:val="28"/>
        </w:rPr>
        <w:tab/>
      </w:r>
      <w:r w:rsidR="004E5AB5">
        <w:rPr>
          <w:sz w:val="28"/>
          <w:szCs w:val="28"/>
        </w:rPr>
        <w:t>Рабочая программа учебной дисциплины является частью основной профессиональной образовательн</w:t>
      </w:r>
      <w:r w:rsidR="00B96F68">
        <w:rPr>
          <w:sz w:val="28"/>
          <w:szCs w:val="28"/>
        </w:rPr>
        <w:t>ой программы в соответствии с Ф</w:t>
      </w:r>
      <w:r w:rsidR="004E5AB5">
        <w:rPr>
          <w:sz w:val="28"/>
          <w:szCs w:val="28"/>
        </w:rPr>
        <w:t>ГОС по специальности СПО 40.02.01 Право и организация социального обеспечения</w:t>
      </w:r>
    </w:p>
    <w:p w:rsidR="002D3156" w:rsidRDefault="002D3156" w:rsidP="00F2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sz w:val="12"/>
          <w:szCs w:val="16"/>
        </w:rPr>
      </w:pPr>
    </w:p>
    <w:p w:rsidR="002D3156" w:rsidRDefault="002D3156" w:rsidP="00F2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b/>
          <w:sz w:val="28"/>
          <w:szCs w:val="28"/>
        </w:rPr>
      </w:pPr>
      <w:r>
        <w:rPr>
          <w:b/>
          <w:sz w:val="28"/>
          <w:szCs w:val="28"/>
        </w:rPr>
        <w:t>1.2. Место дисциплины в структуре основной профессиональной образовательной программы:</w:t>
      </w:r>
    </w:p>
    <w:p w:rsidR="002D3156" w:rsidRDefault="00F25BD7" w:rsidP="00F2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right="-185"/>
        <w:jc w:val="both"/>
        <w:rPr>
          <w:i/>
          <w:sz w:val="20"/>
          <w:szCs w:val="20"/>
        </w:rPr>
      </w:pPr>
      <w:r>
        <w:rPr>
          <w:sz w:val="28"/>
          <w:szCs w:val="28"/>
        </w:rPr>
        <w:tab/>
      </w:r>
      <w:r w:rsidR="004E5AB5">
        <w:rPr>
          <w:sz w:val="28"/>
          <w:szCs w:val="28"/>
        </w:rPr>
        <w:t>Учебная дисциплина «</w:t>
      </w:r>
      <w:r w:rsidR="00A2481D">
        <w:rPr>
          <w:sz w:val="28"/>
          <w:szCs w:val="28"/>
        </w:rPr>
        <w:t>Таможенное право</w:t>
      </w:r>
      <w:r w:rsidR="004E5AB5">
        <w:rPr>
          <w:sz w:val="28"/>
          <w:szCs w:val="28"/>
        </w:rPr>
        <w:t xml:space="preserve">» внесена как вариативная, входящая в </w:t>
      </w:r>
      <w:r w:rsidR="00A2481D">
        <w:rPr>
          <w:sz w:val="28"/>
          <w:szCs w:val="28"/>
        </w:rPr>
        <w:t xml:space="preserve">профессиональный </w:t>
      </w:r>
      <w:r w:rsidR="00494BE0" w:rsidRPr="00494BE0">
        <w:rPr>
          <w:sz w:val="28"/>
          <w:szCs w:val="28"/>
        </w:rPr>
        <w:t>цикл</w:t>
      </w:r>
      <w:r w:rsidR="004E5AB5">
        <w:rPr>
          <w:sz w:val="28"/>
          <w:szCs w:val="28"/>
        </w:rPr>
        <w:t xml:space="preserve"> учебного плана ОПОП специальности СПО 40.02.01 Право и организация социального обеспечения.</w:t>
      </w:r>
    </w:p>
    <w:p w:rsidR="002D3156" w:rsidRDefault="002D3156" w:rsidP="00F2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2D3156" w:rsidRDefault="002D3156" w:rsidP="00F2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rPr>
      </w:pPr>
      <w:r>
        <w:rPr>
          <w:b/>
          <w:sz w:val="28"/>
          <w:szCs w:val="28"/>
        </w:rPr>
        <w:t>1.3. Цели и задачи дисциплины – требования к результатам освоения дисциплины:</w:t>
      </w:r>
    </w:p>
    <w:p w:rsidR="00A2481D" w:rsidRPr="00A2481D" w:rsidRDefault="00A2481D" w:rsidP="00A2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851"/>
        <w:jc w:val="both"/>
        <w:rPr>
          <w:sz w:val="28"/>
          <w:szCs w:val="28"/>
        </w:rPr>
      </w:pPr>
      <w:r w:rsidRPr="00A2481D">
        <w:rPr>
          <w:sz w:val="28"/>
          <w:szCs w:val="28"/>
        </w:rPr>
        <w:t>В результате изучения дисциплины у студентов должны сформироваться целостное представление о таможенном праве и таможенной политике, о правовых основах таможенного оформления и таможенного контроля, об основах тарифного регулирования и о порядке ответственности за нарушение норм, регламентирующих отношения в таможенной сфере, а также способность владения навыками применения полученных знаний в практической деятельности, в борьбе с преступлениями и иными правонарушениями при осуществлении таможенной деятельности.</w:t>
      </w:r>
    </w:p>
    <w:p w:rsidR="00A2481D" w:rsidRDefault="00A2481D" w:rsidP="00A2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szCs w:val="28"/>
        </w:rPr>
      </w:pPr>
      <w:r>
        <w:rPr>
          <w:sz w:val="28"/>
          <w:szCs w:val="28"/>
        </w:rPr>
        <w:t>Задачи дисциплины:</w:t>
      </w:r>
    </w:p>
    <w:p w:rsidR="00A2481D" w:rsidRPr="00A2481D" w:rsidRDefault="00A2481D" w:rsidP="00A2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szCs w:val="28"/>
        </w:rPr>
      </w:pPr>
      <w:r>
        <w:rPr>
          <w:sz w:val="28"/>
          <w:szCs w:val="28"/>
        </w:rPr>
        <w:t xml:space="preserve">- </w:t>
      </w:r>
      <w:r w:rsidRPr="00A2481D">
        <w:rPr>
          <w:sz w:val="28"/>
          <w:szCs w:val="28"/>
        </w:rPr>
        <w:t>дать студентам знания о сущности и значении таможенного дела, функциях таможенных органов, правах и обязанностях субъектов таможенных правоотношений, форм и методов деятельности;</w:t>
      </w:r>
    </w:p>
    <w:p w:rsidR="00A2481D" w:rsidRPr="00A2481D" w:rsidRDefault="00A2481D" w:rsidP="00A2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szCs w:val="28"/>
        </w:rPr>
      </w:pPr>
      <w:r>
        <w:rPr>
          <w:sz w:val="28"/>
          <w:szCs w:val="28"/>
        </w:rPr>
        <w:t xml:space="preserve">- </w:t>
      </w:r>
      <w:r w:rsidRPr="00A2481D">
        <w:rPr>
          <w:sz w:val="28"/>
          <w:szCs w:val="28"/>
        </w:rPr>
        <w:t>обучить правильному ориентированию в обширном таможенном законодательстве, которое регулирует все виды общественных отношений, связанных с перемещением товаров и транспортных средств через таможенную границу;</w:t>
      </w:r>
    </w:p>
    <w:p w:rsidR="00A2481D" w:rsidRPr="00A2481D" w:rsidRDefault="00A2481D" w:rsidP="00A2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szCs w:val="28"/>
        </w:rPr>
      </w:pPr>
      <w:r>
        <w:rPr>
          <w:sz w:val="28"/>
          <w:szCs w:val="28"/>
        </w:rPr>
        <w:t xml:space="preserve">- </w:t>
      </w:r>
      <w:r w:rsidRPr="00A2481D">
        <w:rPr>
          <w:sz w:val="28"/>
          <w:szCs w:val="28"/>
        </w:rPr>
        <w:t>ознакомить с вопросами ответственности за нарушения таможенных правил;</w:t>
      </w:r>
    </w:p>
    <w:p w:rsidR="00A2481D" w:rsidRPr="00A2481D" w:rsidRDefault="00A2481D" w:rsidP="00A2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szCs w:val="28"/>
        </w:rPr>
      </w:pPr>
      <w:r>
        <w:rPr>
          <w:sz w:val="28"/>
          <w:szCs w:val="28"/>
        </w:rPr>
        <w:t xml:space="preserve">- </w:t>
      </w:r>
      <w:r w:rsidRPr="00A2481D">
        <w:rPr>
          <w:sz w:val="28"/>
          <w:szCs w:val="28"/>
        </w:rPr>
        <w:t>ознакомить с процессуальной и правоохранительной деятельностью служащих таможенных органов;</w:t>
      </w:r>
    </w:p>
    <w:p w:rsidR="00A2481D" w:rsidRPr="00A2481D" w:rsidRDefault="00A2481D" w:rsidP="00A2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szCs w:val="28"/>
        </w:rPr>
      </w:pPr>
      <w:r>
        <w:rPr>
          <w:sz w:val="28"/>
          <w:szCs w:val="28"/>
        </w:rPr>
        <w:t xml:space="preserve">- </w:t>
      </w:r>
      <w:r w:rsidRPr="00A2481D">
        <w:rPr>
          <w:sz w:val="28"/>
          <w:szCs w:val="28"/>
        </w:rPr>
        <w:t>дать комплекс юридических знаний, умений и навыков, необходимых для профессиональной работы в таможенных органах.</w:t>
      </w:r>
    </w:p>
    <w:p w:rsidR="00ED0539" w:rsidRDefault="00ED0539" w:rsidP="00A2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 w:val="28"/>
          <w:szCs w:val="28"/>
        </w:rPr>
      </w:pPr>
    </w:p>
    <w:p w:rsidR="00405F43" w:rsidRDefault="00405F43" w:rsidP="00A2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 w:val="28"/>
          <w:szCs w:val="28"/>
        </w:rPr>
      </w:pPr>
    </w:p>
    <w:p w:rsidR="00665D92" w:rsidRDefault="00665D92" w:rsidP="00A2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 w:val="28"/>
          <w:szCs w:val="28"/>
        </w:rPr>
      </w:pPr>
    </w:p>
    <w:p w:rsidR="00A2481D" w:rsidRPr="00ED0539" w:rsidRDefault="00ED0539" w:rsidP="00A2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 w:val="28"/>
          <w:szCs w:val="28"/>
        </w:rPr>
      </w:pPr>
      <w:r w:rsidRPr="00ED0539">
        <w:rPr>
          <w:i/>
          <w:sz w:val="28"/>
          <w:szCs w:val="28"/>
        </w:rPr>
        <w:lastRenderedPageBreak/>
        <w:t xml:space="preserve">В результате освоения дисциплины обучающийся должен </w:t>
      </w:r>
      <w:r w:rsidRPr="00ED0539">
        <w:rPr>
          <w:b/>
          <w:i/>
          <w:sz w:val="28"/>
          <w:szCs w:val="28"/>
        </w:rPr>
        <w:t>знать</w:t>
      </w:r>
      <w:r w:rsidR="00A2481D" w:rsidRPr="00ED0539">
        <w:rPr>
          <w:b/>
          <w:i/>
          <w:sz w:val="28"/>
          <w:szCs w:val="28"/>
        </w:rPr>
        <w:t>:</w:t>
      </w:r>
    </w:p>
    <w:p w:rsidR="00A2481D" w:rsidRPr="00A2481D" w:rsidRDefault="00ED0539" w:rsidP="00A2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 xml:space="preserve">- </w:t>
      </w:r>
      <w:r w:rsidR="00A2481D" w:rsidRPr="00A2481D">
        <w:rPr>
          <w:sz w:val="28"/>
          <w:szCs w:val="28"/>
        </w:rPr>
        <w:t>общие положения таможенного права;</w:t>
      </w:r>
    </w:p>
    <w:p w:rsidR="00A2481D" w:rsidRPr="00A2481D" w:rsidRDefault="00ED0539" w:rsidP="00A2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 xml:space="preserve">- </w:t>
      </w:r>
      <w:r w:rsidR="00A2481D" w:rsidRPr="00A2481D">
        <w:rPr>
          <w:sz w:val="28"/>
          <w:szCs w:val="28"/>
        </w:rPr>
        <w:t>вопросы, относящиеся к отдельным видам таможенной деятельности;</w:t>
      </w:r>
    </w:p>
    <w:p w:rsidR="00A2481D" w:rsidRPr="00A2481D" w:rsidRDefault="00ED0539" w:rsidP="00A2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 xml:space="preserve">- </w:t>
      </w:r>
      <w:r w:rsidR="00A2481D" w:rsidRPr="00A2481D">
        <w:rPr>
          <w:sz w:val="28"/>
          <w:szCs w:val="28"/>
        </w:rPr>
        <w:t>порядок перемещения товаров и транспортных средств через таможенную границу Российской Федерации;</w:t>
      </w:r>
    </w:p>
    <w:p w:rsidR="00A2481D" w:rsidRPr="00A2481D" w:rsidRDefault="00ED0539" w:rsidP="00A2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 xml:space="preserve">- </w:t>
      </w:r>
      <w:r w:rsidR="00A2481D" w:rsidRPr="00A2481D">
        <w:rPr>
          <w:sz w:val="28"/>
          <w:szCs w:val="28"/>
        </w:rPr>
        <w:t>таможенные режимы;</w:t>
      </w:r>
    </w:p>
    <w:p w:rsidR="00A2481D" w:rsidRPr="00A2481D" w:rsidRDefault="00ED0539" w:rsidP="00A2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 xml:space="preserve">- </w:t>
      </w:r>
      <w:r w:rsidR="00A2481D" w:rsidRPr="00A2481D">
        <w:rPr>
          <w:sz w:val="28"/>
          <w:szCs w:val="28"/>
        </w:rPr>
        <w:t>таможенные платежи;</w:t>
      </w:r>
    </w:p>
    <w:p w:rsidR="00A2481D" w:rsidRPr="00A2481D" w:rsidRDefault="00ED0539" w:rsidP="00A2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 xml:space="preserve">- </w:t>
      </w:r>
      <w:r w:rsidR="00A2481D" w:rsidRPr="00A2481D">
        <w:rPr>
          <w:sz w:val="28"/>
          <w:szCs w:val="28"/>
        </w:rPr>
        <w:t>таможенное оформление;</w:t>
      </w:r>
    </w:p>
    <w:p w:rsidR="00A2481D" w:rsidRPr="00A2481D" w:rsidRDefault="00ED0539" w:rsidP="00A2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 xml:space="preserve">- </w:t>
      </w:r>
      <w:r w:rsidR="00A2481D" w:rsidRPr="00A2481D">
        <w:rPr>
          <w:sz w:val="28"/>
          <w:szCs w:val="28"/>
        </w:rPr>
        <w:t>декларирование грузов;</w:t>
      </w:r>
    </w:p>
    <w:p w:rsidR="00A2481D" w:rsidRPr="00A2481D" w:rsidRDefault="00ED0539" w:rsidP="00A2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 xml:space="preserve">- </w:t>
      </w:r>
      <w:r w:rsidR="00A2481D" w:rsidRPr="00A2481D">
        <w:rPr>
          <w:sz w:val="28"/>
          <w:szCs w:val="28"/>
        </w:rPr>
        <w:t>таможенный и валютный контроль;</w:t>
      </w:r>
    </w:p>
    <w:p w:rsidR="00A2481D" w:rsidRPr="00A2481D" w:rsidRDefault="00ED0539" w:rsidP="00A2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 xml:space="preserve">- </w:t>
      </w:r>
      <w:r w:rsidR="00A2481D" w:rsidRPr="00A2481D">
        <w:rPr>
          <w:sz w:val="28"/>
          <w:szCs w:val="28"/>
        </w:rPr>
        <w:t>основы юридической ответственности за нарушения таможенного законодательства;</w:t>
      </w:r>
    </w:p>
    <w:p w:rsidR="00A2481D" w:rsidRPr="00A2481D" w:rsidRDefault="00ED0539" w:rsidP="00A2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 xml:space="preserve">- </w:t>
      </w:r>
      <w:r w:rsidR="00A2481D" w:rsidRPr="00A2481D">
        <w:rPr>
          <w:sz w:val="28"/>
          <w:szCs w:val="28"/>
        </w:rPr>
        <w:t>процессуальную и правоохранительную деятельность таможенных органов;</w:t>
      </w:r>
    </w:p>
    <w:p w:rsidR="00A2481D" w:rsidRPr="00A2481D" w:rsidRDefault="00ED0539" w:rsidP="00A2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 xml:space="preserve">- </w:t>
      </w:r>
      <w:r w:rsidR="00A2481D" w:rsidRPr="00A2481D">
        <w:rPr>
          <w:sz w:val="28"/>
          <w:szCs w:val="28"/>
        </w:rPr>
        <w:t>вопросы, касающиеся международно-правового сотрудничества в таможенной сфере;</w:t>
      </w:r>
    </w:p>
    <w:p w:rsidR="00665D92" w:rsidRPr="00ED0539" w:rsidRDefault="00665D92" w:rsidP="00665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i/>
          <w:sz w:val="28"/>
          <w:szCs w:val="28"/>
        </w:rPr>
      </w:pPr>
      <w:r w:rsidRPr="00ED0539">
        <w:rPr>
          <w:i/>
          <w:sz w:val="28"/>
          <w:szCs w:val="28"/>
        </w:rPr>
        <w:t xml:space="preserve">В результате освоения дисциплины обучающийся должен </w:t>
      </w:r>
      <w:r>
        <w:rPr>
          <w:b/>
          <w:i/>
          <w:sz w:val="28"/>
          <w:szCs w:val="28"/>
        </w:rPr>
        <w:t>уметь</w:t>
      </w:r>
      <w:r w:rsidRPr="00ED0539">
        <w:rPr>
          <w:b/>
          <w:i/>
          <w:sz w:val="28"/>
          <w:szCs w:val="28"/>
        </w:rPr>
        <w:t>:</w:t>
      </w:r>
    </w:p>
    <w:p w:rsidR="00A2481D" w:rsidRPr="00A2481D" w:rsidRDefault="00ED0539" w:rsidP="00A2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 xml:space="preserve">- </w:t>
      </w:r>
      <w:r w:rsidR="00A2481D" w:rsidRPr="00A2481D">
        <w:rPr>
          <w:sz w:val="28"/>
          <w:szCs w:val="28"/>
        </w:rPr>
        <w:t>применять полученные теоретические знания и практические навыки в профессиональной деятельности по борьбе с преступлениями и иными правонарушениями в сфере таможенного дела;</w:t>
      </w:r>
    </w:p>
    <w:p w:rsidR="00A2481D" w:rsidRPr="00A2481D" w:rsidRDefault="00ED0539" w:rsidP="00A2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 xml:space="preserve">- </w:t>
      </w:r>
      <w:r w:rsidR="00A2481D" w:rsidRPr="00A2481D">
        <w:rPr>
          <w:sz w:val="28"/>
          <w:szCs w:val="28"/>
        </w:rPr>
        <w:t>освоить правовые основы таможенного оформления и таможенного контроля, основы тарифного и нетарифного регулирования таможенной политики государства;</w:t>
      </w:r>
    </w:p>
    <w:p w:rsidR="00494BE0" w:rsidRDefault="00ED0539" w:rsidP="00A248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rPr>
      </w:pPr>
      <w:r>
        <w:rPr>
          <w:sz w:val="28"/>
          <w:szCs w:val="28"/>
        </w:rPr>
        <w:t xml:space="preserve">- </w:t>
      </w:r>
      <w:r w:rsidR="00A2481D" w:rsidRPr="00A2481D">
        <w:rPr>
          <w:sz w:val="28"/>
          <w:szCs w:val="28"/>
        </w:rPr>
        <w:t>применять на практике таможенное законодательство при осуществлении процессуальной и правоохранительной деятельности в таможенных органах.</w:t>
      </w:r>
    </w:p>
    <w:p w:rsidR="00665D92" w:rsidRDefault="00665D92" w:rsidP="00F2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sz w:val="28"/>
          <w:szCs w:val="28"/>
        </w:rPr>
      </w:pPr>
    </w:p>
    <w:p w:rsidR="002D3156" w:rsidRDefault="002D3156" w:rsidP="00F2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b/>
          <w:sz w:val="28"/>
          <w:szCs w:val="28"/>
        </w:rPr>
        <w:t>1.4. Рекомендуемое количество часов на освоение программы дисциплины:</w:t>
      </w:r>
    </w:p>
    <w:p w:rsidR="002D3156" w:rsidRDefault="002D3156" w:rsidP="00F2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8"/>
          <w:szCs w:val="28"/>
        </w:rPr>
      </w:pPr>
      <w:r>
        <w:rPr>
          <w:sz w:val="28"/>
          <w:szCs w:val="28"/>
        </w:rPr>
        <w:t>максимально</w:t>
      </w:r>
      <w:r w:rsidR="00F25BD7">
        <w:rPr>
          <w:sz w:val="28"/>
          <w:szCs w:val="28"/>
        </w:rPr>
        <w:t xml:space="preserve">й учебной нагрузки обучающегося </w:t>
      </w:r>
      <w:r w:rsidR="00494BE0">
        <w:rPr>
          <w:b/>
          <w:sz w:val="28"/>
          <w:szCs w:val="28"/>
        </w:rPr>
        <w:t>96</w:t>
      </w:r>
      <w:r w:rsidR="00F25BD7" w:rsidRPr="00F25BD7">
        <w:rPr>
          <w:b/>
          <w:sz w:val="28"/>
          <w:szCs w:val="28"/>
        </w:rPr>
        <w:t xml:space="preserve"> </w:t>
      </w:r>
      <w:r w:rsidRPr="00F25BD7">
        <w:rPr>
          <w:b/>
          <w:sz w:val="28"/>
          <w:szCs w:val="28"/>
        </w:rPr>
        <w:t>час</w:t>
      </w:r>
      <w:r w:rsidR="00494BE0">
        <w:rPr>
          <w:b/>
          <w:sz w:val="28"/>
          <w:szCs w:val="28"/>
        </w:rPr>
        <w:t>ов</w:t>
      </w:r>
      <w:r>
        <w:rPr>
          <w:sz w:val="28"/>
          <w:szCs w:val="28"/>
        </w:rPr>
        <w:t>, в том числе:</w:t>
      </w:r>
    </w:p>
    <w:p w:rsidR="002D3156" w:rsidRDefault="002D3156" w:rsidP="00F2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sz w:val="28"/>
          <w:szCs w:val="28"/>
        </w:rPr>
      </w:pPr>
      <w:r>
        <w:rPr>
          <w:sz w:val="28"/>
          <w:szCs w:val="28"/>
        </w:rPr>
        <w:t xml:space="preserve">обязательной аудиторной учебной нагрузки обучающегося </w:t>
      </w:r>
      <w:r w:rsidR="00494BE0">
        <w:rPr>
          <w:b/>
          <w:sz w:val="28"/>
          <w:szCs w:val="28"/>
        </w:rPr>
        <w:t>64</w:t>
      </w:r>
      <w:r w:rsidRPr="00F25BD7">
        <w:rPr>
          <w:b/>
          <w:sz w:val="28"/>
          <w:szCs w:val="28"/>
        </w:rPr>
        <w:t xml:space="preserve"> часов</w:t>
      </w:r>
      <w:r>
        <w:rPr>
          <w:sz w:val="28"/>
          <w:szCs w:val="28"/>
        </w:rPr>
        <w:t>;</w:t>
      </w:r>
    </w:p>
    <w:p w:rsidR="002D3156" w:rsidRDefault="002D3156" w:rsidP="00F25B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360"/>
        <w:jc w:val="both"/>
        <w:rPr>
          <w:sz w:val="28"/>
          <w:szCs w:val="28"/>
        </w:rPr>
      </w:pPr>
      <w:r>
        <w:rPr>
          <w:sz w:val="28"/>
          <w:szCs w:val="28"/>
        </w:rPr>
        <w:t xml:space="preserve">самостоятельной работы обучающегося </w:t>
      </w:r>
      <w:r w:rsidR="00494BE0">
        <w:rPr>
          <w:b/>
          <w:sz w:val="28"/>
          <w:szCs w:val="28"/>
        </w:rPr>
        <w:t>32</w:t>
      </w:r>
      <w:r w:rsidRPr="00F25BD7">
        <w:rPr>
          <w:b/>
          <w:sz w:val="28"/>
          <w:szCs w:val="28"/>
        </w:rPr>
        <w:t xml:space="preserve"> час</w:t>
      </w:r>
      <w:r w:rsidR="00494BE0">
        <w:rPr>
          <w:b/>
          <w:sz w:val="28"/>
          <w:szCs w:val="28"/>
        </w:rPr>
        <w:t>а</w:t>
      </w:r>
      <w:r>
        <w:rPr>
          <w:sz w:val="28"/>
          <w:szCs w:val="28"/>
        </w:rPr>
        <w:t>.</w:t>
      </w:r>
    </w:p>
    <w:p w:rsidR="002D3156" w:rsidRDefault="002D3156" w:rsidP="002D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665D92" w:rsidRPr="00405F43" w:rsidRDefault="00665D92" w:rsidP="002D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rPr>
      </w:pPr>
    </w:p>
    <w:p w:rsidR="002D3156" w:rsidRDefault="002D3156" w:rsidP="002D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2. СТРУКТУРА И СОДЕРЖАНИЕ УЧЕБНОЙ ДИСЦИПЛИНЫ</w:t>
      </w:r>
    </w:p>
    <w:p w:rsidR="002D3156" w:rsidRDefault="002D3156" w:rsidP="002D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jc w:val="both"/>
        <w:rPr>
          <w:u w:val="single"/>
        </w:rPr>
      </w:pPr>
      <w:r>
        <w:rPr>
          <w:b/>
          <w:sz w:val="28"/>
          <w:szCs w:val="28"/>
        </w:rPr>
        <w:t>2.1. Объем учебной дисциплины и виды учебной работы</w:t>
      </w:r>
    </w:p>
    <w:p w:rsidR="002D3156" w:rsidRDefault="002D3156" w:rsidP="002D3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b/>
          <w:sz w:val="28"/>
          <w:szCs w:val="28"/>
        </w:rPr>
      </w:pPr>
    </w:p>
    <w:tbl>
      <w:tblPr>
        <w:tblW w:w="97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5"/>
        <w:gridCol w:w="1800"/>
      </w:tblGrid>
      <w:tr w:rsidR="002D3156" w:rsidTr="00F25BD7">
        <w:trPr>
          <w:trHeight w:val="460"/>
        </w:trPr>
        <w:tc>
          <w:tcPr>
            <w:tcW w:w="7905" w:type="dxa"/>
            <w:tcBorders>
              <w:top w:val="single" w:sz="6" w:space="0" w:color="000000"/>
              <w:left w:val="single" w:sz="6" w:space="0" w:color="000000"/>
              <w:bottom w:val="single" w:sz="6" w:space="0" w:color="000000"/>
              <w:right w:val="single" w:sz="6" w:space="0" w:color="000000"/>
            </w:tcBorders>
            <w:hideMark/>
          </w:tcPr>
          <w:p w:rsidR="002D3156" w:rsidRDefault="002D3156">
            <w:pPr>
              <w:jc w:val="center"/>
              <w:rPr>
                <w:sz w:val="28"/>
                <w:szCs w:val="28"/>
              </w:rPr>
            </w:pPr>
            <w:r>
              <w:rPr>
                <w:b/>
                <w:sz w:val="28"/>
                <w:szCs w:val="28"/>
              </w:rPr>
              <w:t>Вид учебной работы</w:t>
            </w:r>
          </w:p>
        </w:tc>
        <w:tc>
          <w:tcPr>
            <w:tcW w:w="1800" w:type="dxa"/>
            <w:tcBorders>
              <w:top w:val="single" w:sz="6" w:space="0" w:color="000000"/>
              <w:left w:val="single" w:sz="6" w:space="0" w:color="000000"/>
              <w:bottom w:val="single" w:sz="6" w:space="0" w:color="000000"/>
              <w:right w:val="single" w:sz="6" w:space="0" w:color="000000"/>
            </w:tcBorders>
            <w:hideMark/>
          </w:tcPr>
          <w:p w:rsidR="002D3156" w:rsidRDefault="002D3156">
            <w:pPr>
              <w:jc w:val="center"/>
              <w:rPr>
                <w:i/>
                <w:iCs/>
                <w:sz w:val="28"/>
                <w:szCs w:val="28"/>
              </w:rPr>
            </w:pPr>
            <w:r>
              <w:rPr>
                <w:b/>
                <w:i/>
                <w:iCs/>
                <w:sz w:val="28"/>
                <w:szCs w:val="28"/>
              </w:rPr>
              <w:t>Объем часов</w:t>
            </w:r>
          </w:p>
        </w:tc>
      </w:tr>
      <w:tr w:rsidR="002D3156" w:rsidTr="00F25BD7">
        <w:trPr>
          <w:trHeight w:val="285"/>
        </w:trPr>
        <w:tc>
          <w:tcPr>
            <w:tcW w:w="7905" w:type="dxa"/>
            <w:tcBorders>
              <w:top w:val="single" w:sz="6" w:space="0" w:color="000000"/>
              <w:left w:val="single" w:sz="6" w:space="0" w:color="000000"/>
              <w:bottom w:val="single" w:sz="6" w:space="0" w:color="000000"/>
              <w:right w:val="single" w:sz="6" w:space="0" w:color="000000"/>
            </w:tcBorders>
            <w:hideMark/>
          </w:tcPr>
          <w:p w:rsidR="002D3156" w:rsidRDefault="002D3156">
            <w:pPr>
              <w:rPr>
                <w:b/>
                <w:sz w:val="28"/>
                <w:szCs w:val="28"/>
              </w:rPr>
            </w:pPr>
            <w:r>
              <w:rPr>
                <w:b/>
                <w:sz w:val="28"/>
                <w:szCs w:val="28"/>
              </w:rPr>
              <w:t>Максимальная учебная нагрузка (всего)</w:t>
            </w:r>
          </w:p>
        </w:tc>
        <w:tc>
          <w:tcPr>
            <w:tcW w:w="1800" w:type="dxa"/>
            <w:tcBorders>
              <w:top w:val="single" w:sz="6" w:space="0" w:color="000000"/>
              <w:left w:val="single" w:sz="6" w:space="0" w:color="000000"/>
              <w:bottom w:val="single" w:sz="6" w:space="0" w:color="000000"/>
              <w:right w:val="single" w:sz="6" w:space="0" w:color="000000"/>
            </w:tcBorders>
            <w:hideMark/>
          </w:tcPr>
          <w:p w:rsidR="002D3156" w:rsidRDefault="00665D92">
            <w:pPr>
              <w:jc w:val="center"/>
              <w:rPr>
                <w:i/>
                <w:iCs/>
                <w:sz w:val="28"/>
                <w:szCs w:val="28"/>
              </w:rPr>
            </w:pPr>
            <w:r>
              <w:rPr>
                <w:i/>
                <w:iCs/>
                <w:sz w:val="28"/>
                <w:szCs w:val="28"/>
              </w:rPr>
              <w:t>57</w:t>
            </w:r>
          </w:p>
        </w:tc>
      </w:tr>
      <w:tr w:rsidR="002D3156" w:rsidTr="00F25BD7">
        <w:tc>
          <w:tcPr>
            <w:tcW w:w="7905" w:type="dxa"/>
            <w:tcBorders>
              <w:top w:val="single" w:sz="6" w:space="0" w:color="000000"/>
              <w:left w:val="single" w:sz="6" w:space="0" w:color="000000"/>
              <w:bottom w:val="single" w:sz="6" w:space="0" w:color="000000"/>
              <w:right w:val="single" w:sz="6" w:space="0" w:color="000000"/>
            </w:tcBorders>
            <w:hideMark/>
          </w:tcPr>
          <w:p w:rsidR="002D3156" w:rsidRDefault="002D3156">
            <w:pPr>
              <w:jc w:val="both"/>
              <w:rPr>
                <w:sz w:val="28"/>
                <w:szCs w:val="28"/>
              </w:rPr>
            </w:pPr>
            <w:r>
              <w:rPr>
                <w:b/>
                <w:sz w:val="28"/>
                <w:szCs w:val="28"/>
              </w:rPr>
              <w:t xml:space="preserve">Обязательная аудиторная учебная нагрузка (всего) </w:t>
            </w:r>
          </w:p>
        </w:tc>
        <w:tc>
          <w:tcPr>
            <w:tcW w:w="1800" w:type="dxa"/>
            <w:tcBorders>
              <w:top w:val="single" w:sz="6" w:space="0" w:color="000000"/>
              <w:left w:val="single" w:sz="6" w:space="0" w:color="000000"/>
              <w:bottom w:val="single" w:sz="6" w:space="0" w:color="000000"/>
              <w:right w:val="single" w:sz="6" w:space="0" w:color="000000"/>
            </w:tcBorders>
            <w:hideMark/>
          </w:tcPr>
          <w:p w:rsidR="002D3156" w:rsidRDefault="00665D92">
            <w:pPr>
              <w:jc w:val="center"/>
              <w:rPr>
                <w:i/>
                <w:iCs/>
                <w:sz w:val="28"/>
                <w:szCs w:val="28"/>
              </w:rPr>
            </w:pPr>
            <w:r>
              <w:rPr>
                <w:i/>
                <w:iCs/>
                <w:sz w:val="28"/>
                <w:szCs w:val="28"/>
              </w:rPr>
              <w:t>38</w:t>
            </w:r>
          </w:p>
        </w:tc>
      </w:tr>
      <w:tr w:rsidR="002D3156" w:rsidTr="00F25BD7">
        <w:tc>
          <w:tcPr>
            <w:tcW w:w="7905" w:type="dxa"/>
            <w:tcBorders>
              <w:top w:val="single" w:sz="6" w:space="0" w:color="000000"/>
              <w:left w:val="single" w:sz="6" w:space="0" w:color="000000"/>
              <w:bottom w:val="single" w:sz="6" w:space="0" w:color="000000"/>
              <w:right w:val="single" w:sz="6" w:space="0" w:color="000000"/>
            </w:tcBorders>
            <w:hideMark/>
          </w:tcPr>
          <w:p w:rsidR="002D3156" w:rsidRDefault="002D3156">
            <w:pPr>
              <w:jc w:val="both"/>
              <w:rPr>
                <w:sz w:val="28"/>
                <w:szCs w:val="28"/>
              </w:rPr>
            </w:pPr>
            <w:r>
              <w:rPr>
                <w:sz w:val="28"/>
                <w:szCs w:val="28"/>
              </w:rPr>
              <w:t>в том числе:</w:t>
            </w:r>
          </w:p>
        </w:tc>
        <w:tc>
          <w:tcPr>
            <w:tcW w:w="1800" w:type="dxa"/>
            <w:tcBorders>
              <w:top w:val="single" w:sz="6" w:space="0" w:color="000000"/>
              <w:left w:val="single" w:sz="6" w:space="0" w:color="000000"/>
              <w:bottom w:val="single" w:sz="6" w:space="0" w:color="000000"/>
              <w:right w:val="single" w:sz="6" w:space="0" w:color="000000"/>
            </w:tcBorders>
          </w:tcPr>
          <w:p w:rsidR="002D3156" w:rsidRDefault="002D3156">
            <w:pPr>
              <w:jc w:val="center"/>
              <w:rPr>
                <w:i/>
                <w:iCs/>
                <w:sz w:val="28"/>
                <w:szCs w:val="28"/>
              </w:rPr>
            </w:pPr>
          </w:p>
        </w:tc>
      </w:tr>
      <w:tr w:rsidR="002D3156" w:rsidTr="00F25BD7">
        <w:tc>
          <w:tcPr>
            <w:tcW w:w="7905" w:type="dxa"/>
            <w:tcBorders>
              <w:top w:val="single" w:sz="6" w:space="0" w:color="000000"/>
              <w:left w:val="single" w:sz="6" w:space="0" w:color="000000"/>
              <w:bottom w:val="single" w:sz="6" w:space="0" w:color="000000"/>
              <w:right w:val="single" w:sz="6" w:space="0" w:color="000000"/>
            </w:tcBorders>
            <w:hideMark/>
          </w:tcPr>
          <w:p w:rsidR="002D3156" w:rsidRDefault="002D3156">
            <w:pPr>
              <w:jc w:val="both"/>
              <w:rPr>
                <w:sz w:val="28"/>
                <w:szCs w:val="28"/>
              </w:rPr>
            </w:pPr>
            <w:r>
              <w:rPr>
                <w:sz w:val="28"/>
                <w:szCs w:val="28"/>
              </w:rPr>
              <w:t xml:space="preserve">     практические занятия</w:t>
            </w:r>
          </w:p>
        </w:tc>
        <w:tc>
          <w:tcPr>
            <w:tcW w:w="1800" w:type="dxa"/>
            <w:tcBorders>
              <w:top w:val="single" w:sz="6" w:space="0" w:color="000000"/>
              <w:left w:val="single" w:sz="6" w:space="0" w:color="000000"/>
              <w:bottom w:val="single" w:sz="6" w:space="0" w:color="000000"/>
              <w:right w:val="single" w:sz="6" w:space="0" w:color="000000"/>
            </w:tcBorders>
            <w:hideMark/>
          </w:tcPr>
          <w:p w:rsidR="002D3156" w:rsidRDefault="00665D92">
            <w:pPr>
              <w:jc w:val="center"/>
              <w:rPr>
                <w:i/>
                <w:iCs/>
                <w:sz w:val="28"/>
                <w:szCs w:val="28"/>
              </w:rPr>
            </w:pPr>
            <w:r>
              <w:rPr>
                <w:i/>
                <w:iCs/>
                <w:sz w:val="28"/>
                <w:szCs w:val="28"/>
              </w:rPr>
              <w:t>1</w:t>
            </w:r>
            <w:r w:rsidR="00494BE0">
              <w:rPr>
                <w:i/>
                <w:iCs/>
                <w:sz w:val="28"/>
                <w:szCs w:val="28"/>
              </w:rPr>
              <w:t>2</w:t>
            </w:r>
          </w:p>
        </w:tc>
      </w:tr>
      <w:tr w:rsidR="002D3156" w:rsidTr="00F25BD7">
        <w:tc>
          <w:tcPr>
            <w:tcW w:w="7905" w:type="dxa"/>
            <w:tcBorders>
              <w:top w:val="single" w:sz="6" w:space="0" w:color="000000"/>
              <w:left w:val="single" w:sz="6" w:space="0" w:color="000000"/>
              <w:bottom w:val="single" w:sz="6" w:space="0" w:color="000000"/>
              <w:right w:val="single" w:sz="6" w:space="0" w:color="000000"/>
            </w:tcBorders>
            <w:hideMark/>
          </w:tcPr>
          <w:p w:rsidR="002D3156" w:rsidRDefault="002D3156">
            <w:pPr>
              <w:jc w:val="both"/>
              <w:rPr>
                <w:b/>
                <w:sz w:val="28"/>
                <w:szCs w:val="28"/>
              </w:rPr>
            </w:pPr>
            <w:r>
              <w:rPr>
                <w:b/>
                <w:sz w:val="28"/>
                <w:szCs w:val="28"/>
              </w:rPr>
              <w:t>Самостоятельная работа обучающегося (всего)</w:t>
            </w:r>
          </w:p>
        </w:tc>
        <w:tc>
          <w:tcPr>
            <w:tcW w:w="1800" w:type="dxa"/>
            <w:tcBorders>
              <w:top w:val="single" w:sz="6" w:space="0" w:color="000000"/>
              <w:left w:val="single" w:sz="6" w:space="0" w:color="000000"/>
              <w:bottom w:val="single" w:sz="6" w:space="0" w:color="000000"/>
              <w:right w:val="single" w:sz="6" w:space="0" w:color="000000"/>
            </w:tcBorders>
            <w:hideMark/>
          </w:tcPr>
          <w:p w:rsidR="002D3156" w:rsidRDefault="00665D92">
            <w:pPr>
              <w:jc w:val="center"/>
              <w:rPr>
                <w:i/>
                <w:iCs/>
                <w:sz w:val="28"/>
                <w:szCs w:val="28"/>
              </w:rPr>
            </w:pPr>
            <w:r>
              <w:rPr>
                <w:i/>
                <w:iCs/>
                <w:sz w:val="28"/>
                <w:szCs w:val="28"/>
              </w:rPr>
              <w:t>19</w:t>
            </w:r>
          </w:p>
        </w:tc>
      </w:tr>
      <w:tr w:rsidR="002D3156" w:rsidTr="00F25BD7">
        <w:tc>
          <w:tcPr>
            <w:tcW w:w="9705" w:type="dxa"/>
            <w:gridSpan w:val="2"/>
            <w:tcBorders>
              <w:top w:val="single" w:sz="6" w:space="0" w:color="000000"/>
              <w:left w:val="single" w:sz="6" w:space="0" w:color="000000"/>
              <w:bottom w:val="single" w:sz="6" w:space="0" w:color="000000"/>
              <w:right w:val="single" w:sz="6" w:space="0" w:color="000000"/>
            </w:tcBorders>
            <w:hideMark/>
          </w:tcPr>
          <w:p w:rsidR="002D3156" w:rsidRDefault="002D3156" w:rsidP="00665D92">
            <w:pPr>
              <w:rPr>
                <w:i/>
                <w:iCs/>
                <w:sz w:val="28"/>
                <w:szCs w:val="28"/>
              </w:rPr>
            </w:pPr>
            <w:r>
              <w:rPr>
                <w:i/>
                <w:iCs/>
                <w:sz w:val="28"/>
                <w:szCs w:val="28"/>
              </w:rPr>
              <w:t xml:space="preserve">Итоговая аттестация в форме </w:t>
            </w:r>
            <w:r w:rsidR="00665D92">
              <w:rPr>
                <w:i/>
                <w:iCs/>
                <w:sz w:val="28"/>
                <w:szCs w:val="28"/>
              </w:rPr>
              <w:t>дифференцированного зачета</w:t>
            </w:r>
            <w:r w:rsidR="00494BE0">
              <w:rPr>
                <w:i/>
                <w:iCs/>
                <w:sz w:val="28"/>
                <w:szCs w:val="28"/>
              </w:rPr>
              <w:t xml:space="preserve"> в </w:t>
            </w:r>
            <w:r w:rsidR="00665D92">
              <w:rPr>
                <w:i/>
                <w:iCs/>
                <w:sz w:val="28"/>
                <w:szCs w:val="28"/>
              </w:rPr>
              <w:t>4</w:t>
            </w:r>
            <w:r w:rsidR="00494BE0">
              <w:rPr>
                <w:i/>
                <w:iCs/>
                <w:sz w:val="28"/>
                <w:szCs w:val="28"/>
              </w:rPr>
              <w:t xml:space="preserve"> семестре</w:t>
            </w:r>
          </w:p>
        </w:tc>
      </w:tr>
    </w:tbl>
    <w:p w:rsidR="00494BE0" w:rsidRDefault="002D3156" w:rsidP="00494B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b/>
          <w:caps/>
          <w:sz w:val="28"/>
          <w:szCs w:val="28"/>
        </w:rPr>
      </w:pPr>
      <w:r>
        <w:rPr>
          <w:b/>
          <w:sz w:val="28"/>
          <w:szCs w:val="28"/>
        </w:rPr>
        <w:lastRenderedPageBreak/>
        <w:t xml:space="preserve">2.2. </w:t>
      </w:r>
      <w:r w:rsidR="001D7A89">
        <w:rPr>
          <w:b/>
          <w:sz w:val="28"/>
          <w:szCs w:val="28"/>
        </w:rPr>
        <w:t>Т</w:t>
      </w:r>
      <w:r>
        <w:rPr>
          <w:b/>
          <w:sz w:val="28"/>
          <w:szCs w:val="28"/>
        </w:rPr>
        <w:t>ематический план и содержание учебной дисциплины</w:t>
      </w:r>
    </w:p>
    <w:p w:rsidR="002D3156" w:rsidRPr="00494BE0" w:rsidRDefault="00665D92" w:rsidP="00494BE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0"/>
        <w:jc w:val="center"/>
        <w:rPr>
          <w:u w:val="single"/>
        </w:rPr>
      </w:pPr>
      <w:r>
        <w:rPr>
          <w:b/>
          <w:sz w:val="28"/>
          <w:szCs w:val="28"/>
          <w:u w:val="single"/>
        </w:rPr>
        <w:t>Таможенное право</w:t>
      </w:r>
    </w:p>
    <w:p w:rsidR="00507A92" w:rsidRDefault="00507A92" w:rsidP="0093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6246"/>
        <w:gridCol w:w="992"/>
        <w:gridCol w:w="1276"/>
      </w:tblGrid>
      <w:tr w:rsidR="00932ED5" w:rsidRPr="00932ED5" w:rsidTr="00487F8B">
        <w:trPr>
          <w:trHeight w:val="1222"/>
        </w:trPr>
        <w:tc>
          <w:tcPr>
            <w:tcW w:w="2084" w:type="dxa"/>
          </w:tcPr>
          <w:p w:rsidR="00932ED5" w:rsidRPr="00932ED5" w:rsidRDefault="00932ED5"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32ED5">
              <w:rPr>
                <w:b/>
                <w:bCs/>
              </w:rPr>
              <w:t>Наименование разделов и тем</w:t>
            </w:r>
          </w:p>
        </w:tc>
        <w:tc>
          <w:tcPr>
            <w:tcW w:w="6246" w:type="dxa"/>
          </w:tcPr>
          <w:p w:rsidR="00494BE0" w:rsidRDefault="00932ED5"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sidRPr="00932ED5">
              <w:rPr>
                <w:b/>
                <w:bCs/>
              </w:rPr>
              <w:t>Содержание учебного материала, лабораторные и практические работы, самостоятельная работа обучающихся, курсовая работ (проект)</w:t>
            </w:r>
            <w:r w:rsidRPr="00932ED5">
              <w:rPr>
                <w:bCs/>
                <w:i/>
              </w:rPr>
              <w:t xml:space="preserve"> </w:t>
            </w:r>
          </w:p>
          <w:p w:rsidR="00932ED5" w:rsidRPr="00932ED5" w:rsidRDefault="00932ED5"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32ED5">
              <w:rPr>
                <w:bCs/>
                <w:i/>
              </w:rPr>
              <w:t>(если предусмотрены)</w:t>
            </w:r>
          </w:p>
        </w:tc>
        <w:tc>
          <w:tcPr>
            <w:tcW w:w="992" w:type="dxa"/>
            <w:shd w:val="clear" w:color="auto" w:fill="auto"/>
          </w:tcPr>
          <w:p w:rsidR="00932ED5" w:rsidRPr="00932ED5" w:rsidRDefault="00932ED5"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32ED5">
              <w:rPr>
                <w:b/>
                <w:bCs/>
              </w:rPr>
              <w:t>Объем часов</w:t>
            </w:r>
          </w:p>
        </w:tc>
        <w:tc>
          <w:tcPr>
            <w:tcW w:w="1276" w:type="dxa"/>
          </w:tcPr>
          <w:p w:rsidR="00932ED5" w:rsidRPr="00932ED5" w:rsidRDefault="00932ED5"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932ED5">
              <w:rPr>
                <w:b/>
                <w:bCs/>
              </w:rPr>
              <w:t>Уровень освоения</w:t>
            </w:r>
          </w:p>
        </w:tc>
      </w:tr>
      <w:tr w:rsidR="00B77F68" w:rsidRPr="00932ED5" w:rsidTr="00487F8B">
        <w:trPr>
          <w:trHeight w:val="262"/>
        </w:trPr>
        <w:tc>
          <w:tcPr>
            <w:tcW w:w="10598" w:type="dxa"/>
            <w:gridSpan w:val="4"/>
            <w:shd w:val="clear" w:color="auto" w:fill="BFBFBF" w:themeFill="background1" w:themeFillShade="BF"/>
          </w:tcPr>
          <w:p w:rsidR="00B77F68" w:rsidRPr="00B77F68" w:rsidRDefault="00665D92" w:rsidP="00487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i/>
                <w:sz w:val="28"/>
                <w:szCs w:val="28"/>
              </w:rPr>
            </w:pPr>
            <w:r>
              <w:rPr>
                <w:b/>
                <w:bCs/>
                <w:i/>
                <w:sz w:val="28"/>
                <w:szCs w:val="28"/>
              </w:rPr>
              <w:t>4</w:t>
            </w:r>
            <w:r w:rsidR="00B77F68">
              <w:rPr>
                <w:b/>
                <w:bCs/>
                <w:i/>
                <w:sz w:val="28"/>
                <w:szCs w:val="28"/>
              </w:rPr>
              <w:t xml:space="preserve"> семестр</w:t>
            </w:r>
          </w:p>
        </w:tc>
      </w:tr>
      <w:tr w:rsidR="00B77F68" w:rsidRPr="00932ED5" w:rsidTr="00F53D34">
        <w:trPr>
          <w:trHeight w:val="1343"/>
        </w:trPr>
        <w:tc>
          <w:tcPr>
            <w:tcW w:w="2084" w:type="dxa"/>
            <w:vMerge w:val="restart"/>
          </w:tcPr>
          <w:p w:rsidR="00B77F68" w:rsidRDefault="00B77F68" w:rsidP="00494BE0">
            <w:pPr>
              <w:pStyle w:val="a4"/>
              <w:tabs>
                <w:tab w:val="left" w:pos="708"/>
              </w:tabs>
              <w:rPr>
                <w:b/>
              </w:rPr>
            </w:pPr>
            <w:r w:rsidRPr="00932ED5">
              <w:rPr>
                <w:b/>
              </w:rPr>
              <w:t xml:space="preserve">Тема 1. </w:t>
            </w:r>
          </w:p>
          <w:p w:rsidR="00B77F68" w:rsidRPr="00932ED5" w:rsidRDefault="00665D92" w:rsidP="00494BE0">
            <w:pPr>
              <w:pStyle w:val="a4"/>
              <w:tabs>
                <w:tab w:val="left" w:pos="708"/>
              </w:tabs>
              <w:rPr>
                <w:b/>
              </w:rPr>
            </w:pPr>
            <w:r w:rsidRPr="00665D92">
              <w:rPr>
                <w:b/>
              </w:rPr>
              <w:t>Сущность таможенного права. Основные понятия</w:t>
            </w:r>
          </w:p>
        </w:tc>
        <w:tc>
          <w:tcPr>
            <w:tcW w:w="6246" w:type="dxa"/>
          </w:tcPr>
          <w:p w:rsidR="00B77F68" w:rsidRPr="00665D92" w:rsidRDefault="00665D92" w:rsidP="00665D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8"/>
              <w:jc w:val="both"/>
            </w:pPr>
            <w:r w:rsidRPr="00665D92">
              <w:t>Таможенное право в Российской Федерации: его понятие, задачи. Таможенное право как отрасль российского права. Нравственные начала таможенной деятельности. Таможенное право как отрасль российской юридической науки. Таможенное право как учебная дисциплина.</w:t>
            </w:r>
          </w:p>
        </w:tc>
        <w:tc>
          <w:tcPr>
            <w:tcW w:w="992" w:type="dxa"/>
            <w:shd w:val="clear" w:color="auto" w:fill="auto"/>
          </w:tcPr>
          <w:p w:rsidR="00B77F68" w:rsidRPr="002B76EA" w:rsidRDefault="00665D92"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B76EA">
              <w:rPr>
                <w:bCs/>
              </w:rPr>
              <w:t>2</w:t>
            </w:r>
          </w:p>
          <w:p w:rsidR="00B77F68" w:rsidRPr="002B76EA" w:rsidRDefault="00B77F68"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276" w:type="dxa"/>
            <w:shd w:val="clear" w:color="auto" w:fill="auto"/>
          </w:tcPr>
          <w:p w:rsidR="00B77F68" w:rsidRPr="00932ED5" w:rsidRDefault="00F53D34" w:rsidP="00487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r w:rsidR="00B77F68" w:rsidRPr="00932ED5">
              <w:rPr>
                <w:bCs/>
                <w:i/>
              </w:rPr>
              <w:t>2</w:t>
            </w:r>
          </w:p>
        </w:tc>
      </w:tr>
      <w:tr w:rsidR="00B77F68" w:rsidRPr="00932ED5" w:rsidTr="00665D92">
        <w:trPr>
          <w:trHeight w:val="247"/>
        </w:trPr>
        <w:tc>
          <w:tcPr>
            <w:tcW w:w="2084" w:type="dxa"/>
            <w:vMerge/>
          </w:tcPr>
          <w:p w:rsidR="00B77F68" w:rsidRPr="00932ED5" w:rsidRDefault="00B77F68" w:rsidP="00494BE0">
            <w:pPr>
              <w:pStyle w:val="a4"/>
              <w:tabs>
                <w:tab w:val="left" w:pos="708"/>
              </w:tabs>
              <w:rPr>
                <w:b/>
              </w:rPr>
            </w:pPr>
          </w:p>
        </w:tc>
        <w:tc>
          <w:tcPr>
            <w:tcW w:w="6246" w:type="dxa"/>
          </w:tcPr>
          <w:p w:rsidR="00B77F68" w:rsidRPr="00FF7003" w:rsidRDefault="00B77F68"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Практическое занятие</w:t>
            </w:r>
            <w:r w:rsidRPr="00FF7003">
              <w:rPr>
                <w:b/>
                <w:bCs/>
              </w:rPr>
              <w:t>:</w:t>
            </w:r>
          </w:p>
          <w:p w:rsidR="00B77F68" w:rsidRPr="002B76EA" w:rsidRDefault="002B76EA"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76EA">
              <w:rPr>
                <w:bCs/>
              </w:rPr>
              <w:t>Возникновение и развитие таможенной деятельности в России</w:t>
            </w:r>
          </w:p>
        </w:tc>
        <w:tc>
          <w:tcPr>
            <w:tcW w:w="992" w:type="dxa"/>
            <w:shd w:val="clear" w:color="auto" w:fill="auto"/>
          </w:tcPr>
          <w:p w:rsidR="00B77F68" w:rsidRPr="002B76EA" w:rsidRDefault="00B77F68"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sidRPr="002B76EA">
              <w:rPr>
                <w:bCs/>
              </w:rPr>
              <w:t>2</w:t>
            </w:r>
          </w:p>
        </w:tc>
        <w:tc>
          <w:tcPr>
            <w:tcW w:w="1276" w:type="dxa"/>
            <w:shd w:val="clear" w:color="auto" w:fill="auto"/>
          </w:tcPr>
          <w:p w:rsidR="00B77F68" w:rsidRPr="00932ED5" w:rsidRDefault="00F53D34" w:rsidP="00487F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2,3</w:t>
            </w:r>
          </w:p>
        </w:tc>
      </w:tr>
      <w:tr w:rsidR="00B77F68" w:rsidRPr="00932ED5" w:rsidTr="00665D92">
        <w:trPr>
          <w:trHeight w:val="20"/>
        </w:trPr>
        <w:tc>
          <w:tcPr>
            <w:tcW w:w="2084" w:type="dxa"/>
            <w:vMerge/>
          </w:tcPr>
          <w:p w:rsidR="00B77F68" w:rsidRPr="00932ED5" w:rsidRDefault="00B77F68"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i/>
              </w:rPr>
            </w:pPr>
          </w:p>
        </w:tc>
        <w:tc>
          <w:tcPr>
            <w:tcW w:w="6246" w:type="dxa"/>
          </w:tcPr>
          <w:p w:rsidR="00B77F68" w:rsidRPr="002C055D" w:rsidRDefault="00B77F68" w:rsidP="002C055D">
            <w:pPr>
              <w:suppressLineNumbers/>
              <w:rPr>
                <w:bCs/>
                <w:i/>
              </w:rPr>
            </w:pPr>
            <w:r w:rsidRPr="002C055D">
              <w:rPr>
                <w:bCs/>
                <w:i/>
              </w:rPr>
              <w:t>Самостоятельная работа обучающихся</w:t>
            </w:r>
            <w:r w:rsidRPr="002C055D">
              <w:rPr>
                <w:i/>
              </w:rPr>
              <w:t>:</w:t>
            </w:r>
          </w:p>
        </w:tc>
        <w:tc>
          <w:tcPr>
            <w:tcW w:w="992" w:type="dxa"/>
            <w:shd w:val="clear" w:color="auto" w:fill="auto"/>
          </w:tcPr>
          <w:p w:rsidR="00B77F68" w:rsidRPr="002B76EA"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p>
        </w:tc>
        <w:tc>
          <w:tcPr>
            <w:tcW w:w="1276" w:type="dxa"/>
            <w:shd w:val="clear" w:color="auto" w:fill="auto"/>
          </w:tcPr>
          <w:p w:rsidR="00B77F68"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B77F68" w:rsidRPr="00932ED5" w:rsidTr="00665D92">
        <w:trPr>
          <w:trHeight w:val="1104"/>
        </w:trPr>
        <w:tc>
          <w:tcPr>
            <w:tcW w:w="2084" w:type="dxa"/>
            <w:vMerge w:val="restart"/>
            <w:tcBorders>
              <w:bottom w:val="single" w:sz="4" w:space="0" w:color="auto"/>
            </w:tcBorders>
          </w:tcPr>
          <w:p w:rsidR="00B77F68" w:rsidRPr="00932ED5" w:rsidRDefault="00B77F68"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32ED5">
              <w:rPr>
                <w:b/>
                <w:bCs/>
              </w:rPr>
              <w:t xml:space="preserve">Тема </w:t>
            </w:r>
            <w:r w:rsidR="002B76EA">
              <w:rPr>
                <w:b/>
                <w:bCs/>
              </w:rPr>
              <w:t>2</w:t>
            </w:r>
            <w:r w:rsidRPr="00932ED5">
              <w:rPr>
                <w:b/>
                <w:bCs/>
              </w:rPr>
              <w:t>.</w:t>
            </w:r>
          </w:p>
          <w:p w:rsidR="00B77F68" w:rsidRPr="00665D92" w:rsidRDefault="00665D92" w:rsidP="002B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665D92">
              <w:rPr>
                <w:b/>
                <w:bCs/>
              </w:rPr>
              <w:t>Источники</w:t>
            </w:r>
            <w:r w:rsidR="002B76EA">
              <w:rPr>
                <w:b/>
                <w:bCs/>
              </w:rPr>
              <w:t xml:space="preserve">, </w:t>
            </w:r>
            <w:r w:rsidRPr="00665D92">
              <w:rPr>
                <w:b/>
                <w:bCs/>
              </w:rPr>
              <w:t xml:space="preserve"> </w:t>
            </w:r>
            <w:r w:rsidR="002B76EA">
              <w:rPr>
                <w:b/>
                <w:bCs/>
              </w:rPr>
              <w:t>п</w:t>
            </w:r>
            <w:r w:rsidR="002B76EA" w:rsidRPr="00C23D79">
              <w:rPr>
                <w:b/>
                <w:bCs/>
              </w:rPr>
              <w:t>ринципы</w:t>
            </w:r>
            <w:r w:rsidR="002B76EA">
              <w:rPr>
                <w:b/>
                <w:bCs/>
              </w:rPr>
              <w:t xml:space="preserve">, </w:t>
            </w:r>
            <w:r w:rsidR="002B76EA" w:rsidRPr="00665D92">
              <w:rPr>
                <w:b/>
                <w:bCs/>
              </w:rPr>
              <w:t xml:space="preserve"> </w:t>
            </w:r>
            <w:r w:rsidR="002B76EA">
              <w:rPr>
                <w:b/>
                <w:bCs/>
              </w:rPr>
              <w:t>с</w:t>
            </w:r>
            <w:r w:rsidR="002B76EA" w:rsidRPr="00C23D79">
              <w:rPr>
                <w:b/>
                <w:bCs/>
              </w:rPr>
              <w:t>убъекты</w:t>
            </w:r>
            <w:r w:rsidR="002B76EA" w:rsidRPr="00665D92">
              <w:rPr>
                <w:b/>
                <w:bCs/>
              </w:rPr>
              <w:t xml:space="preserve"> </w:t>
            </w:r>
            <w:r w:rsidRPr="00665D92">
              <w:rPr>
                <w:b/>
                <w:bCs/>
              </w:rPr>
              <w:t>таможенного права</w:t>
            </w:r>
          </w:p>
        </w:tc>
        <w:tc>
          <w:tcPr>
            <w:tcW w:w="6246" w:type="dxa"/>
            <w:tcBorders>
              <w:bottom w:val="single" w:sz="4" w:space="0" w:color="auto"/>
            </w:tcBorders>
          </w:tcPr>
          <w:p w:rsidR="002B76EA" w:rsidRDefault="00C23D79"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8"/>
              <w:rPr>
                <w:bCs/>
              </w:rPr>
            </w:pPr>
            <w:r w:rsidRPr="00C23D79">
              <w:rPr>
                <w:bCs/>
              </w:rPr>
              <w:t>Понятие и виды источников таможенного права. Пределы действия правовых актов таможенного законодательства. Таможенные нормы, особенности их толкования и применения.</w:t>
            </w:r>
            <w:r w:rsidR="002B76EA" w:rsidRPr="00C23D79">
              <w:rPr>
                <w:bCs/>
              </w:rPr>
              <w:t xml:space="preserve"> </w:t>
            </w:r>
          </w:p>
          <w:p w:rsidR="002B76EA" w:rsidRDefault="002B76EA"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8"/>
              <w:rPr>
                <w:color w:val="000000"/>
              </w:rPr>
            </w:pPr>
            <w:r w:rsidRPr="00C23D79">
              <w:rPr>
                <w:bCs/>
              </w:rPr>
              <w:t>Понятие и содержание принципов таможенного права. Система принципов таможенного права.</w:t>
            </w:r>
            <w:r w:rsidRPr="00C23D79">
              <w:rPr>
                <w:color w:val="000000"/>
              </w:rPr>
              <w:t xml:space="preserve"> </w:t>
            </w:r>
          </w:p>
          <w:p w:rsidR="00B77F68" w:rsidRPr="00C23D79" w:rsidRDefault="002B76EA"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68"/>
              <w:rPr>
                <w:bCs/>
              </w:rPr>
            </w:pPr>
            <w:r w:rsidRPr="00C23D79">
              <w:rPr>
                <w:color w:val="000000"/>
              </w:rPr>
              <w:t>Понятие субъектов таможенного права и их классификация. Субъекты с государственно-властными полномочиями. Субъекты, не имеющие государственно-властных полномочий.</w:t>
            </w:r>
          </w:p>
        </w:tc>
        <w:tc>
          <w:tcPr>
            <w:tcW w:w="992" w:type="dxa"/>
            <w:shd w:val="clear" w:color="auto" w:fill="auto"/>
          </w:tcPr>
          <w:p w:rsidR="00B77F68" w:rsidRPr="002B76EA" w:rsidRDefault="002B76EA"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2</w:t>
            </w:r>
          </w:p>
          <w:p w:rsidR="00B77F68" w:rsidRPr="002B76EA" w:rsidRDefault="00B77F68"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p>
        </w:tc>
        <w:tc>
          <w:tcPr>
            <w:tcW w:w="1276" w:type="dxa"/>
            <w:shd w:val="clear" w:color="auto" w:fill="auto"/>
          </w:tcPr>
          <w:p w:rsidR="00B77F68"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r w:rsidR="00B77F68">
              <w:rPr>
                <w:bCs/>
                <w:i/>
              </w:rPr>
              <w:t>2</w:t>
            </w:r>
          </w:p>
        </w:tc>
      </w:tr>
      <w:tr w:rsidR="00B77F68" w:rsidRPr="00932ED5" w:rsidTr="002C055D">
        <w:trPr>
          <w:trHeight w:val="332"/>
        </w:trPr>
        <w:tc>
          <w:tcPr>
            <w:tcW w:w="2084" w:type="dxa"/>
            <w:vMerge/>
            <w:tcBorders>
              <w:bottom w:val="single" w:sz="4" w:space="0" w:color="auto"/>
            </w:tcBorders>
          </w:tcPr>
          <w:p w:rsidR="00B77F68" w:rsidRPr="00932ED5" w:rsidRDefault="00B77F68"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246" w:type="dxa"/>
          </w:tcPr>
          <w:p w:rsidR="00B77F68" w:rsidRPr="00932ED5" w:rsidRDefault="00B77F68" w:rsidP="002C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C055D">
              <w:rPr>
                <w:bCs/>
                <w:i/>
              </w:rPr>
              <w:t>Самостоятельная работа обучающихся:</w:t>
            </w:r>
          </w:p>
        </w:tc>
        <w:tc>
          <w:tcPr>
            <w:tcW w:w="992" w:type="dxa"/>
            <w:shd w:val="clear" w:color="auto" w:fill="auto"/>
          </w:tcPr>
          <w:p w:rsidR="00B77F68" w:rsidRPr="002B76EA"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i/>
              </w:rPr>
              <w:t>1</w:t>
            </w:r>
          </w:p>
        </w:tc>
        <w:tc>
          <w:tcPr>
            <w:tcW w:w="1276" w:type="dxa"/>
            <w:shd w:val="clear" w:color="auto" w:fill="auto"/>
          </w:tcPr>
          <w:p w:rsidR="00B77F68"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B77F68" w:rsidRPr="00932ED5" w:rsidTr="00C23D79">
        <w:trPr>
          <w:trHeight w:val="850"/>
        </w:trPr>
        <w:tc>
          <w:tcPr>
            <w:tcW w:w="2084" w:type="dxa"/>
            <w:vMerge w:val="restart"/>
            <w:tcBorders>
              <w:bottom w:val="single" w:sz="4" w:space="0" w:color="auto"/>
            </w:tcBorders>
          </w:tcPr>
          <w:p w:rsidR="00B77F68" w:rsidRDefault="00487F8B"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Тема </w:t>
            </w:r>
            <w:r w:rsidR="002C055D">
              <w:rPr>
                <w:b/>
                <w:bCs/>
              </w:rPr>
              <w:t>3</w:t>
            </w:r>
            <w:r w:rsidR="00B77F68" w:rsidRPr="00932ED5">
              <w:rPr>
                <w:b/>
                <w:bCs/>
              </w:rPr>
              <w:t>.</w:t>
            </w:r>
          </w:p>
          <w:p w:rsidR="00B77F68" w:rsidRPr="00487F8B" w:rsidRDefault="00C23D79"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Т</w:t>
            </w:r>
            <w:r w:rsidRPr="00C23D79">
              <w:rPr>
                <w:b/>
                <w:bCs/>
              </w:rPr>
              <w:t>аможенные документы и сроки</w:t>
            </w:r>
          </w:p>
        </w:tc>
        <w:tc>
          <w:tcPr>
            <w:tcW w:w="6246" w:type="dxa"/>
            <w:tcBorders>
              <w:bottom w:val="single" w:sz="4" w:space="0" w:color="auto"/>
            </w:tcBorders>
          </w:tcPr>
          <w:p w:rsidR="00487F8B" w:rsidRPr="00FF7003" w:rsidRDefault="00C23D79" w:rsidP="00487F8B">
            <w:pPr>
              <w:ind w:firstLine="468"/>
              <w:rPr>
                <w:b/>
                <w:bCs/>
              </w:rPr>
            </w:pPr>
            <w:r w:rsidRPr="00C23D79">
              <w:rPr>
                <w:color w:val="000000"/>
              </w:rPr>
              <w:t>Понятие, значение и виды таможенных документов. Общие правила составления таможенных документов. Понятие, значение и виды таможенных сроков.</w:t>
            </w:r>
            <w:r w:rsidR="00487F8B" w:rsidRPr="00487F8B">
              <w:rPr>
                <w:color w:val="000000"/>
              </w:rPr>
              <w:t xml:space="preserve"> </w:t>
            </w:r>
          </w:p>
        </w:tc>
        <w:tc>
          <w:tcPr>
            <w:tcW w:w="992" w:type="dxa"/>
            <w:shd w:val="clear" w:color="auto" w:fill="auto"/>
          </w:tcPr>
          <w:p w:rsidR="00B77F68" w:rsidRPr="002B76EA" w:rsidRDefault="002B76EA"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p w:rsidR="00B77F68" w:rsidRPr="002B76EA" w:rsidRDefault="00B77F68"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tc>
        <w:tc>
          <w:tcPr>
            <w:tcW w:w="1276" w:type="dxa"/>
            <w:tcBorders>
              <w:bottom w:val="single" w:sz="4" w:space="0" w:color="auto"/>
            </w:tcBorders>
            <w:shd w:val="clear" w:color="auto" w:fill="auto"/>
          </w:tcPr>
          <w:p w:rsidR="00B77F68"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r w:rsidR="00B77F68" w:rsidRPr="00932ED5">
              <w:rPr>
                <w:bCs/>
                <w:i/>
              </w:rPr>
              <w:t>2</w:t>
            </w:r>
          </w:p>
        </w:tc>
      </w:tr>
      <w:tr w:rsidR="00B77F68" w:rsidRPr="00932ED5" w:rsidTr="002C055D">
        <w:trPr>
          <w:trHeight w:val="264"/>
        </w:trPr>
        <w:tc>
          <w:tcPr>
            <w:tcW w:w="2084" w:type="dxa"/>
            <w:vMerge/>
          </w:tcPr>
          <w:p w:rsidR="00B77F68" w:rsidRPr="00932ED5" w:rsidRDefault="00B77F68"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246" w:type="dxa"/>
          </w:tcPr>
          <w:p w:rsidR="00B77F68" w:rsidRPr="002C055D" w:rsidRDefault="00B77F68" w:rsidP="002C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2C055D">
              <w:rPr>
                <w:bCs/>
                <w:i/>
              </w:rPr>
              <w:t>Самостоятельная работа обучающихся:</w:t>
            </w:r>
          </w:p>
        </w:tc>
        <w:tc>
          <w:tcPr>
            <w:tcW w:w="992" w:type="dxa"/>
            <w:shd w:val="clear" w:color="auto" w:fill="auto"/>
          </w:tcPr>
          <w:p w:rsidR="00B77F68" w:rsidRPr="002B76EA" w:rsidRDefault="002C055D"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1</w:t>
            </w:r>
          </w:p>
        </w:tc>
        <w:tc>
          <w:tcPr>
            <w:tcW w:w="1276" w:type="dxa"/>
            <w:shd w:val="clear" w:color="auto" w:fill="auto"/>
          </w:tcPr>
          <w:p w:rsidR="00B77F68"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B77F68" w:rsidRPr="00932ED5" w:rsidTr="00665D92">
        <w:trPr>
          <w:trHeight w:val="597"/>
        </w:trPr>
        <w:tc>
          <w:tcPr>
            <w:tcW w:w="2084" w:type="dxa"/>
            <w:vMerge w:val="restart"/>
          </w:tcPr>
          <w:p w:rsidR="00B77F68" w:rsidRPr="00932ED5" w:rsidRDefault="00B77F68"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932ED5">
              <w:rPr>
                <w:b/>
                <w:bCs/>
              </w:rPr>
              <w:t xml:space="preserve">Тема </w:t>
            </w:r>
            <w:r w:rsidR="002C055D">
              <w:rPr>
                <w:b/>
                <w:bCs/>
              </w:rPr>
              <w:t>4</w:t>
            </w:r>
            <w:r w:rsidRPr="00932ED5">
              <w:rPr>
                <w:b/>
                <w:bCs/>
              </w:rPr>
              <w:t>.</w:t>
            </w:r>
          </w:p>
          <w:p w:rsidR="00B77F68" w:rsidRPr="00932ED5" w:rsidRDefault="00C23D79"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23D79">
              <w:rPr>
                <w:b/>
                <w:bCs/>
              </w:rPr>
              <w:t>Таможенный товарооборот</w:t>
            </w:r>
          </w:p>
        </w:tc>
        <w:tc>
          <w:tcPr>
            <w:tcW w:w="6246" w:type="dxa"/>
          </w:tcPr>
          <w:p w:rsidR="00B77F68" w:rsidRPr="00C23D79" w:rsidRDefault="00C23D79"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C23D79">
              <w:rPr>
                <w:bCs/>
              </w:rPr>
              <w:t>Понятие и сущность таможенного товарооборота. Понятие и виды таможенных рисков.</w:t>
            </w:r>
          </w:p>
        </w:tc>
        <w:tc>
          <w:tcPr>
            <w:tcW w:w="992" w:type="dxa"/>
            <w:shd w:val="clear" w:color="auto" w:fill="auto"/>
          </w:tcPr>
          <w:p w:rsidR="00B77F68" w:rsidRPr="002B76EA" w:rsidRDefault="002B76EA" w:rsidP="00DA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276" w:type="dxa"/>
            <w:shd w:val="clear" w:color="auto" w:fill="auto"/>
          </w:tcPr>
          <w:p w:rsidR="00B77F68"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w:t>
            </w:r>
            <w:r w:rsidR="00B77F68" w:rsidRPr="00932ED5">
              <w:rPr>
                <w:bCs/>
                <w:i/>
              </w:rPr>
              <w:t>2</w:t>
            </w:r>
          </w:p>
        </w:tc>
      </w:tr>
      <w:tr w:rsidR="00B77F68" w:rsidRPr="00932ED5" w:rsidTr="00665D92">
        <w:trPr>
          <w:trHeight w:val="260"/>
        </w:trPr>
        <w:tc>
          <w:tcPr>
            <w:tcW w:w="2084" w:type="dxa"/>
            <w:vMerge/>
          </w:tcPr>
          <w:p w:rsidR="00B77F68" w:rsidRPr="00932ED5" w:rsidRDefault="00B77F68"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246" w:type="dxa"/>
          </w:tcPr>
          <w:p w:rsidR="00B77F68" w:rsidRPr="002C055D" w:rsidRDefault="00B77F68" w:rsidP="002C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sidRPr="002C055D">
              <w:rPr>
                <w:bCs/>
                <w:i/>
              </w:rPr>
              <w:t>Самостоятельная работа обучающихся:</w:t>
            </w:r>
          </w:p>
        </w:tc>
        <w:tc>
          <w:tcPr>
            <w:tcW w:w="992" w:type="dxa"/>
            <w:shd w:val="clear" w:color="auto" w:fill="auto"/>
          </w:tcPr>
          <w:p w:rsidR="00B77F68" w:rsidRPr="002B76EA" w:rsidRDefault="002C055D"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1</w:t>
            </w:r>
          </w:p>
        </w:tc>
        <w:tc>
          <w:tcPr>
            <w:tcW w:w="1276" w:type="dxa"/>
            <w:shd w:val="clear" w:color="auto" w:fill="auto"/>
          </w:tcPr>
          <w:p w:rsidR="00B77F68"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F53D34" w:rsidRPr="00932ED5" w:rsidTr="00665D92">
        <w:trPr>
          <w:trHeight w:val="260"/>
        </w:trPr>
        <w:tc>
          <w:tcPr>
            <w:tcW w:w="2084" w:type="dxa"/>
            <w:vMerge w:val="restart"/>
          </w:tcPr>
          <w:p w:rsidR="00F53D34"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23D79">
              <w:rPr>
                <w:b/>
                <w:bCs/>
              </w:rPr>
              <w:t xml:space="preserve">Тема </w:t>
            </w:r>
            <w:r>
              <w:rPr>
                <w:b/>
                <w:bCs/>
              </w:rPr>
              <w:t>5</w:t>
            </w:r>
            <w:r w:rsidRPr="00C23D79">
              <w:rPr>
                <w:b/>
                <w:bCs/>
              </w:rPr>
              <w:t xml:space="preserve">. </w:t>
            </w:r>
          </w:p>
          <w:p w:rsidR="00F53D34"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23D79">
              <w:rPr>
                <w:b/>
                <w:bCs/>
              </w:rPr>
              <w:t>Функции таможенных органов</w:t>
            </w:r>
          </w:p>
        </w:tc>
        <w:tc>
          <w:tcPr>
            <w:tcW w:w="6246" w:type="dxa"/>
          </w:tcPr>
          <w:p w:rsidR="00F53D34" w:rsidRPr="00C23D79" w:rsidRDefault="00F53D34" w:rsidP="002C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23D79">
              <w:rPr>
                <w:bCs/>
              </w:rPr>
              <w:t xml:space="preserve">Понятие и содержание функций таможенных органов. Система функций таможенных органов. </w:t>
            </w:r>
          </w:p>
        </w:tc>
        <w:tc>
          <w:tcPr>
            <w:tcW w:w="992" w:type="dxa"/>
            <w:shd w:val="clear" w:color="auto" w:fill="auto"/>
          </w:tcPr>
          <w:p w:rsidR="00F53D34" w:rsidRPr="002B76EA" w:rsidRDefault="00F53D34"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276" w:type="dxa"/>
            <w:shd w:val="clear" w:color="auto" w:fill="auto"/>
          </w:tcPr>
          <w:p w:rsidR="00F53D34"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1,2</w:t>
            </w:r>
          </w:p>
        </w:tc>
      </w:tr>
      <w:tr w:rsidR="00F53D34" w:rsidRPr="00932ED5" w:rsidTr="00665D92">
        <w:trPr>
          <w:trHeight w:val="260"/>
        </w:trPr>
        <w:tc>
          <w:tcPr>
            <w:tcW w:w="2084" w:type="dxa"/>
            <w:vMerge/>
          </w:tcPr>
          <w:p w:rsidR="00F53D34" w:rsidRPr="00C23D79"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246" w:type="dxa"/>
          </w:tcPr>
          <w:p w:rsidR="00F53D34" w:rsidRPr="00C23D79" w:rsidRDefault="00F53D34" w:rsidP="002C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C055D">
              <w:rPr>
                <w:bCs/>
                <w:i/>
              </w:rPr>
              <w:t>Самостоятельная работа обучающихся:</w:t>
            </w:r>
          </w:p>
        </w:tc>
        <w:tc>
          <w:tcPr>
            <w:tcW w:w="992" w:type="dxa"/>
            <w:shd w:val="clear" w:color="auto" w:fill="auto"/>
          </w:tcPr>
          <w:p w:rsidR="00F53D34" w:rsidRPr="0032614A" w:rsidRDefault="00F53D34"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32614A">
              <w:rPr>
                <w:i/>
              </w:rPr>
              <w:t>1</w:t>
            </w:r>
          </w:p>
        </w:tc>
        <w:tc>
          <w:tcPr>
            <w:tcW w:w="1276" w:type="dxa"/>
            <w:shd w:val="clear" w:color="auto" w:fill="auto"/>
          </w:tcPr>
          <w:p w:rsidR="00F53D34"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F53D34" w:rsidRPr="00932ED5" w:rsidTr="00665D92">
        <w:trPr>
          <w:trHeight w:val="260"/>
        </w:trPr>
        <w:tc>
          <w:tcPr>
            <w:tcW w:w="2084" w:type="dxa"/>
            <w:vMerge w:val="restart"/>
          </w:tcPr>
          <w:p w:rsidR="00F53D34" w:rsidRDefault="00F53D34" w:rsidP="002C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23D79">
              <w:rPr>
                <w:b/>
                <w:bCs/>
              </w:rPr>
              <w:t xml:space="preserve">Тема </w:t>
            </w:r>
            <w:r>
              <w:rPr>
                <w:b/>
                <w:bCs/>
              </w:rPr>
              <w:t>6</w:t>
            </w:r>
            <w:r w:rsidRPr="00C23D79">
              <w:rPr>
                <w:b/>
                <w:bCs/>
              </w:rPr>
              <w:t xml:space="preserve">. </w:t>
            </w:r>
          </w:p>
          <w:p w:rsidR="00F53D34" w:rsidRPr="00C23D79" w:rsidRDefault="00F53D34" w:rsidP="002C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23D79">
              <w:rPr>
                <w:b/>
                <w:bCs/>
              </w:rPr>
              <w:t>Таможенная статистика</w:t>
            </w:r>
          </w:p>
          <w:p w:rsidR="00F53D34"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246" w:type="dxa"/>
          </w:tcPr>
          <w:p w:rsidR="00F53D34" w:rsidRPr="00C23D79" w:rsidRDefault="00F53D34" w:rsidP="002C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23D79">
              <w:rPr>
                <w:bCs/>
              </w:rPr>
              <w:t>Понятие, значение и виды таможенной статистики. Таможенная статистика внешней торговли Российской Федерации. Специальная таможенная статистика.</w:t>
            </w:r>
          </w:p>
        </w:tc>
        <w:tc>
          <w:tcPr>
            <w:tcW w:w="992" w:type="dxa"/>
            <w:shd w:val="clear" w:color="auto" w:fill="auto"/>
          </w:tcPr>
          <w:p w:rsidR="00F53D34" w:rsidRPr="002B76EA" w:rsidRDefault="00F53D34"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276" w:type="dxa"/>
            <w:shd w:val="clear" w:color="auto" w:fill="auto"/>
          </w:tcPr>
          <w:p w:rsidR="00F53D34"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1,2</w:t>
            </w:r>
          </w:p>
        </w:tc>
      </w:tr>
      <w:tr w:rsidR="00F53D34" w:rsidRPr="00932ED5" w:rsidTr="00665D92">
        <w:trPr>
          <w:trHeight w:val="260"/>
        </w:trPr>
        <w:tc>
          <w:tcPr>
            <w:tcW w:w="2084" w:type="dxa"/>
            <w:vMerge/>
          </w:tcPr>
          <w:p w:rsidR="00F53D34" w:rsidRPr="00C23D79" w:rsidRDefault="00F53D34" w:rsidP="002C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246" w:type="dxa"/>
          </w:tcPr>
          <w:p w:rsidR="00F53D34" w:rsidRPr="00C23D79" w:rsidRDefault="00F53D34" w:rsidP="002C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C055D">
              <w:rPr>
                <w:bCs/>
                <w:i/>
              </w:rPr>
              <w:t>Самостоятельная работа обучающихся:</w:t>
            </w:r>
          </w:p>
        </w:tc>
        <w:tc>
          <w:tcPr>
            <w:tcW w:w="992" w:type="dxa"/>
            <w:shd w:val="clear" w:color="auto" w:fill="auto"/>
          </w:tcPr>
          <w:p w:rsidR="00F53D34" w:rsidRPr="0032614A" w:rsidRDefault="00F53D34"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1</w:t>
            </w:r>
          </w:p>
        </w:tc>
        <w:tc>
          <w:tcPr>
            <w:tcW w:w="1276" w:type="dxa"/>
            <w:shd w:val="clear" w:color="auto" w:fill="auto"/>
          </w:tcPr>
          <w:p w:rsidR="00F53D34"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F53D34" w:rsidRPr="00932ED5" w:rsidTr="00665D92">
        <w:trPr>
          <w:trHeight w:val="260"/>
        </w:trPr>
        <w:tc>
          <w:tcPr>
            <w:tcW w:w="2084" w:type="dxa"/>
            <w:vMerge w:val="restart"/>
          </w:tcPr>
          <w:p w:rsidR="00F53D34" w:rsidRDefault="00F53D34" w:rsidP="002C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Тема 7</w:t>
            </w:r>
            <w:r w:rsidRPr="00C23D79">
              <w:rPr>
                <w:b/>
                <w:bCs/>
              </w:rPr>
              <w:t xml:space="preserve">. </w:t>
            </w:r>
          </w:p>
          <w:p w:rsidR="00F53D34" w:rsidRPr="00932ED5" w:rsidRDefault="00F53D34" w:rsidP="002C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23D79">
              <w:rPr>
                <w:b/>
                <w:bCs/>
              </w:rPr>
              <w:t xml:space="preserve">Таможенное оформление </w:t>
            </w:r>
          </w:p>
        </w:tc>
        <w:tc>
          <w:tcPr>
            <w:tcW w:w="6246" w:type="dxa"/>
          </w:tcPr>
          <w:p w:rsidR="00F53D34" w:rsidRPr="00C23D79" w:rsidRDefault="00F53D34"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23D79">
              <w:rPr>
                <w:bCs/>
              </w:rPr>
              <w:t>Понятие и значение таможенного оформления. Понятие и виды общих условий таможенного оформления. Прибытие товаров и транспортных средств на таможенную территорию Российской Федерации. Декларирование товаров. Внутренний таможенный транзит. Временное хранение товаров. Убытие товаров с таможенной территории Российской Федерации. Выпуск товаров.</w:t>
            </w:r>
          </w:p>
        </w:tc>
        <w:tc>
          <w:tcPr>
            <w:tcW w:w="992" w:type="dxa"/>
            <w:shd w:val="clear" w:color="auto" w:fill="auto"/>
          </w:tcPr>
          <w:p w:rsidR="00F53D34" w:rsidRPr="002B76EA" w:rsidRDefault="00F53D34"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76" w:type="dxa"/>
            <w:shd w:val="clear" w:color="auto" w:fill="auto"/>
          </w:tcPr>
          <w:p w:rsidR="00F53D34"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1,2</w:t>
            </w:r>
          </w:p>
        </w:tc>
      </w:tr>
      <w:tr w:rsidR="00F53D34" w:rsidRPr="00932ED5" w:rsidTr="00665D92">
        <w:trPr>
          <w:trHeight w:val="260"/>
        </w:trPr>
        <w:tc>
          <w:tcPr>
            <w:tcW w:w="2084" w:type="dxa"/>
            <w:vMerge/>
          </w:tcPr>
          <w:p w:rsidR="00F53D34" w:rsidRDefault="00F53D34" w:rsidP="002C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246" w:type="dxa"/>
          </w:tcPr>
          <w:p w:rsidR="00F53D34" w:rsidRPr="00C23D79" w:rsidRDefault="00F53D34"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C055D">
              <w:rPr>
                <w:bCs/>
                <w:i/>
              </w:rPr>
              <w:t>Самостоятельная работа обучающихся:</w:t>
            </w:r>
          </w:p>
        </w:tc>
        <w:tc>
          <w:tcPr>
            <w:tcW w:w="992" w:type="dxa"/>
            <w:shd w:val="clear" w:color="auto" w:fill="auto"/>
          </w:tcPr>
          <w:p w:rsidR="00F53D34" w:rsidRPr="0032614A" w:rsidRDefault="00F53D34"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1</w:t>
            </w:r>
          </w:p>
        </w:tc>
        <w:tc>
          <w:tcPr>
            <w:tcW w:w="1276" w:type="dxa"/>
            <w:shd w:val="clear" w:color="auto" w:fill="auto"/>
          </w:tcPr>
          <w:p w:rsidR="00F53D34"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F53D34" w:rsidRPr="00932ED5" w:rsidTr="00665D92">
        <w:trPr>
          <w:trHeight w:val="260"/>
        </w:trPr>
        <w:tc>
          <w:tcPr>
            <w:tcW w:w="2084" w:type="dxa"/>
            <w:vMerge w:val="restart"/>
          </w:tcPr>
          <w:p w:rsidR="00F53D34" w:rsidRDefault="00F53D34"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23D79">
              <w:rPr>
                <w:b/>
                <w:bCs/>
              </w:rPr>
              <w:lastRenderedPageBreak/>
              <w:t xml:space="preserve">Тема </w:t>
            </w:r>
            <w:r>
              <w:rPr>
                <w:b/>
                <w:bCs/>
              </w:rPr>
              <w:t>8</w:t>
            </w:r>
            <w:r w:rsidRPr="00C23D79">
              <w:rPr>
                <w:b/>
                <w:bCs/>
              </w:rPr>
              <w:t xml:space="preserve">. </w:t>
            </w:r>
          </w:p>
          <w:p w:rsidR="00F53D34" w:rsidRPr="00C23D79" w:rsidRDefault="00F53D34"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23D79">
              <w:rPr>
                <w:b/>
                <w:bCs/>
              </w:rPr>
              <w:t>Обеспечение таможенных режимов</w:t>
            </w:r>
          </w:p>
          <w:p w:rsidR="00F53D34" w:rsidRPr="00932ED5" w:rsidRDefault="00F53D34"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246" w:type="dxa"/>
          </w:tcPr>
          <w:p w:rsidR="00F53D34" w:rsidRPr="00C23D79" w:rsidRDefault="00F53D34" w:rsidP="002C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23D79">
              <w:rPr>
                <w:bCs/>
              </w:rPr>
              <w:t xml:space="preserve">Понятие, значение и виды таможенных режимов. Понятие и виды общих условий обеспечения таможенных режимов. Основные таможенные режимы. Выпуск для внутреннего потребления. Экспорт. Международный таможенный транзит. Экономические таможенные режимы. Переработка на таможенной территории. Переработка для внутреннего потребления. Переработка вне таможенной территории. Временный ввоз. Таможенный склад. Завершающие таможенные режимы. Реимпорт. Реэспорт. Уничтожение. Отказ в пользу государства. Специальные таможенные режимы. Беспошлинная торговля. Перемещение припасов. </w:t>
            </w:r>
          </w:p>
        </w:tc>
        <w:tc>
          <w:tcPr>
            <w:tcW w:w="992" w:type="dxa"/>
            <w:shd w:val="clear" w:color="auto" w:fill="auto"/>
          </w:tcPr>
          <w:p w:rsidR="00F53D34" w:rsidRPr="002B76EA" w:rsidRDefault="00F53D34"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76" w:type="dxa"/>
            <w:shd w:val="clear" w:color="auto" w:fill="auto"/>
          </w:tcPr>
          <w:p w:rsidR="00F53D34"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1,2</w:t>
            </w:r>
          </w:p>
        </w:tc>
      </w:tr>
      <w:tr w:rsidR="00F53D34" w:rsidRPr="00932ED5" w:rsidTr="00665D92">
        <w:trPr>
          <w:trHeight w:val="260"/>
        </w:trPr>
        <w:tc>
          <w:tcPr>
            <w:tcW w:w="2084" w:type="dxa"/>
            <w:vMerge/>
          </w:tcPr>
          <w:p w:rsidR="00F53D34" w:rsidRPr="00C23D79" w:rsidRDefault="00F53D34"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246" w:type="dxa"/>
          </w:tcPr>
          <w:p w:rsidR="00F53D34" w:rsidRPr="00FF7003" w:rsidRDefault="00F53D34" w:rsidP="002C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Практическое занятие</w:t>
            </w:r>
            <w:r w:rsidRPr="00FF7003">
              <w:rPr>
                <w:b/>
                <w:bCs/>
              </w:rPr>
              <w:t>:</w:t>
            </w:r>
          </w:p>
          <w:p w:rsidR="00F53D34" w:rsidRPr="00C23D79" w:rsidRDefault="00F53D34"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23D79">
              <w:rPr>
                <w:bCs/>
              </w:rPr>
              <w:t>Иные специальные режимы.</w:t>
            </w:r>
          </w:p>
        </w:tc>
        <w:tc>
          <w:tcPr>
            <w:tcW w:w="992" w:type="dxa"/>
            <w:shd w:val="clear" w:color="auto" w:fill="auto"/>
          </w:tcPr>
          <w:p w:rsidR="00F53D34" w:rsidRDefault="00F53D34"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76" w:type="dxa"/>
            <w:shd w:val="clear" w:color="auto" w:fill="auto"/>
          </w:tcPr>
          <w:p w:rsidR="00F53D34"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2,3</w:t>
            </w:r>
          </w:p>
        </w:tc>
      </w:tr>
      <w:tr w:rsidR="00F53D34" w:rsidRPr="00932ED5" w:rsidTr="00665D92">
        <w:trPr>
          <w:trHeight w:val="260"/>
        </w:trPr>
        <w:tc>
          <w:tcPr>
            <w:tcW w:w="2084" w:type="dxa"/>
            <w:vMerge/>
          </w:tcPr>
          <w:p w:rsidR="00F53D34" w:rsidRPr="00C23D79" w:rsidRDefault="00F53D34"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246" w:type="dxa"/>
          </w:tcPr>
          <w:p w:rsidR="00F53D34" w:rsidRDefault="00F53D34" w:rsidP="002C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C055D">
              <w:rPr>
                <w:bCs/>
                <w:i/>
              </w:rPr>
              <w:t>Самостоятельная работа обучающихся:</w:t>
            </w:r>
          </w:p>
        </w:tc>
        <w:tc>
          <w:tcPr>
            <w:tcW w:w="992" w:type="dxa"/>
            <w:shd w:val="clear" w:color="auto" w:fill="auto"/>
          </w:tcPr>
          <w:p w:rsidR="00F53D34" w:rsidRPr="0032614A" w:rsidRDefault="00F53D34"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2</w:t>
            </w:r>
          </w:p>
        </w:tc>
        <w:tc>
          <w:tcPr>
            <w:tcW w:w="1276" w:type="dxa"/>
            <w:shd w:val="clear" w:color="auto" w:fill="auto"/>
          </w:tcPr>
          <w:p w:rsidR="00F53D34"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F53D34" w:rsidRPr="00932ED5" w:rsidTr="00665D92">
        <w:trPr>
          <w:trHeight w:val="260"/>
        </w:trPr>
        <w:tc>
          <w:tcPr>
            <w:tcW w:w="2084" w:type="dxa"/>
            <w:vMerge w:val="restart"/>
          </w:tcPr>
          <w:p w:rsidR="00F53D34" w:rsidRDefault="00F53D34"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23D79">
              <w:rPr>
                <w:b/>
                <w:bCs/>
              </w:rPr>
              <w:t xml:space="preserve">Тема </w:t>
            </w:r>
            <w:r>
              <w:rPr>
                <w:b/>
                <w:bCs/>
              </w:rPr>
              <w:t>9</w:t>
            </w:r>
            <w:r w:rsidRPr="00C23D79">
              <w:rPr>
                <w:b/>
                <w:bCs/>
              </w:rPr>
              <w:t xml:space="preserve">. </w:t>
            </w:r>
          </w:p>
          <w:p w:rsidR="00F53D34" w:rsidRPr="00C23D79" w:rsidRDefault="00F53D34"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23D79">
              <w:rPr>
                <w:b/>
                <w:bCs/>
              </w:rPr>
              <w:t>Специальные таможенные процедуры</w:t>
            </w:r>
          </w:p>
          <w:p w:rsidR="00F53D34" w:rsidRPr="00C23D79" w:rsidRDefault="00F53D34"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246" w:type="dxa"/>
          </w:tcPr>
          <w:p w:rsidR="00F53D34" w:rsidRDefault="00F53D34"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C23D79">
              <w:rPr>
                <w:bCs/>
              </w:rPr>
              <w:t>Понятие, значение и виды специальных таможенных процедур. Перемещение транспортных средств. Перемещение товаров физическими лицами. Перемещение валютных ценностей физическими лицами. Перемещение товаров в международных почтовых отправлениях. Перемещение товаров лицами, обладающими дипломатическими иммунитетами и привилегиями. Перемещение товаров трубопроводным транспортом и по линиям электропередачи.</w:t>
            </w:r>
          </w:p>
          <w:p w:rsidR="00F53D34" w:rsidRPr="00C23D79" w:rsidRDefault="00F53D34"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992" w:type="dxa"/>
            <w:shd w:val="clear" w:color="auto" w:fill="auto"/>
          </w:tcPr>
          <w:p w:rsidR="00F53D34" w:rsidRPr="002B76EA" w:rsidRDefault="00F53D34"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76" w:type="dxa"/>
            <w:shd w:val="clear" w:color="auto" w:fill="auto"/>
          </w:tcPr>
          <w:p w:rsidR="00F53D34"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1,2</w:t>
            </w:r>
          </w:p>
        </w:tc>
      </w:tr>
      <w:tr w:rsidR="00F53D34" w:rsidRPr="00932ED5" w:rsidTr="00665D92">
        <w:trPr>
          <w:trHeight w:val="260"/>
        </w:trPr>
        <w:tc>
          <w:tcPr>
            <w:tcW w:w="2084" w:type="dxa"/>
            <w:vMerge/>
          </w:tcPr>
          <w:p w:rsidR="00F53D34" w:rsidRPr="00C23D79" w:rsidRDefault="00F53D34"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246" w:type="dxa"/>
          </w:tcPr>
          <w:p w:rsidR="00F53D34" w:rsidRPr="00C23D79" w:rsidRDefault="00F53D34"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C055D">
              <w:rPr>
                <w:bCs/>
                <w:i/>
              </w:rPr>
              <w:t>Самостоятельная работа обучающихся:</w:t>
            </w:r>
          </w:p>
        </w:tc>
        <w:tc>
          <w:tcPr>
            <w:tcW w:w="992" w:type="dxa"/>
            <w:shd w:val="clear" w:color="auto" w:fill="auto"/>
          </w:tcPr>
          <w:p w:rsidR="00F53D34" w:rsidRPr="0032614A" w:rsidRDefault="00F53D34"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32614A">
              <w:rPr>
                <w:i/>
              </w:rPr>
              <w:t>2</w:t>
            </w:r>
          </w:p>
        </w:tc>
        <w:tc>
          <w:tcPr>
            <w:tcW w:w="1276" w:type="dxa"/>
            <w:shd w:val="clear" w:color="auto" w:fill="auto"/>
          </w:tcPr>
          <w:p w:rsidR="00F53D34"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F53D34" w:rsidRPr="00932ED5" w:rsidTr="00665D92">
        <w:trPr>
          <w:trHeight w:val="260"/>
        </w:trPr>
        <w:tc>
          <w:tcPr>
            <w:tcW w:w="2084" w:type="dxa"/>
            <w:vMerge w:val="restart"/>
          </w:tcPr>
          <w:p w:rsidR="00F53D34" w:rsidRDefault="00F53D34"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23D79">
              <w:rPr>
                <w:b/>
                <w:bCs/>
              </w:rPr>
              <w:t>Тема 1</w:t>
            </w:r>
            <w:r>
              <w:rPr>
                <w:b/>
                <w:bCs/>
              </w:rPr>
              <w:t>0</w:t>
            </w:r>
            <w:r w:rsidRPr="00C23D79">
              <w:rPr>
                <w:b/>
                <w:bCs/>
              </w:rPr>
              <w:t xml:space="preserve">. </w:t>
            </w:r>
          </w:p>
          <w:p w:rsidR="00F53D34" w:rsidRPr="00C23D79" w:rsidRDefault="00F53D34" w:rsidP="002C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C23D79">
              <w:rPr>
                <w:b/>
                <w:bCs/>
              </w:rPr>
              <w:t>Обеспечение таможенно-тарифного регулирования внешнеэкономической деятельности</w:t>
            </w:r>
          </w:p>
        </w:tc>
        <w:tc>
          <w:tcPr>
            <w:tcW w:w="6246" w:type="dxa"/>
          </w:tcPr>
          <w:p w:rsidR="00F53D34" w:rsidRPr="002B76EA" w:rsidRDefault="00F53D34" w:rsidP="002C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B76EA">
              <w:rPr>
                <w:bCs/>
              </w:rPr>
              <w:t xml:space="preserve">Понятие, значение и виды таможенно-тарифного регулирования внешнеэкономической деятельности. Понятие, значение таможенной стоимости товаров и способы ее определения. Понятие, значение и виды таможенных платежей. </w:t>
            </w:r>
          </w:p>
        </w:tc>
        <w:tc>
          <w:tcPr>
            <w:tcW w:w="992" w:type="dxa"/>
            <w:shd w:val="clear" w:color="auto" w:fill="auto"/>
          </w:tcPr>
          <w:p w:rsidR="00F53D34" w:rsidRPr="002B76EA" w:rsidRDefault="00F53D34"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76" w:type="dxa"/>
            <w:shd w:val="clear" w:color="auto" w:fill="auto"/>
          </w:tcPr>
          <w:p w:rsidR="00F53D34"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1,2</w:t>
            </w:r>
          </w:p>
        </w:tc>
      </w:tr>
      <w:tr w:rsidR="00F53D34" w:rsidRPr="00932ED5" w:rsidTr="00665D92">
        <w:trPr>
          <w:trHeight w:val="260"/>
        </w:trPr>
        <w:tc>
          <w:tcPr>
            <w:tcW w:w="2084" w:type="dxa"/>
            <w:vMerge/>
          </w:tcPr>
          <w:p w:rsidR="00F53D34" w:rsidRPr="00C23D79" w:rsidRDefault="00F53D34"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246" w:type="dxa"/>
          </w:tcPr>
          <w:p w:rsidR="00F53D34" w:rsidRPr="00FF7003" w:rsidRDefault="00F53D34" w:rsidP="002C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Практическое занятие</w:t>
            </w:r>
            <w:r w:rsidRPr="00FF7003">
              <w:rPr>
                <w:b/>
                <w:bCs/>
              </w:rPr>
              <w:t>:</w:t>
            </w:r>
          </w:p>
          <w:p w:rsidR="00F53D34" w:rsidRPr="002B76EA" w:rsidRDefault="00F53D34"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B76EA">
              <w:rPr>
                <w:bCs/>
              </w:rPr>
              <w:t>Понятие, виды и содержание общих условий взимания таможенных платежей.</w:t>
            </w:r>
          </w:p>
        </w:tc>
        <w:tc>
          <w:tcPr>
            <w:tcW w:w="992" w:type="dxa"/>
            <w:shd w:val="clear" w:color="auto" w:fill="auto"/>
          </w:tcPr>
          <w:p w:rsidR="00F53D34" w:rsidRDefault="00F53D34"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76" w:type="dxa"/>
            <w:shd w:val="clear" w:color="auto" w:fill="auto"/>
          </w:tcPr>
          <w:p w:rsidR="00F53D34"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2,3</w:t>
            </w:r>
          </w:p>
        </w:tc>
      </w:tr>
      <w:tr w:rsidR="00F53D34" w:rsidRPr="00932ED5" w:rsidTr="00665D92">
        <w:trPr>
          <w:trHeight w:val="260"/>
        </w:trPr>
        <w:tc>
          <w:tcPr>
            <w:tcW w:w="2084" w:type="dxa"/>
            <w:vMerge/>
          </w:tcPr>
          <w:p w:rsidR="00F53D34" w:rsidRPr="00C23D79" w:rsidRDefault="00F53D34"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246" w:type="dxa"/>
          </w:tcPr>
          <w:p w:rsidR="00F53D34" w:rsidRDefault="00F53D34" w:rsidP="002C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C055D">
              <w:rPr>
                <w:bCs/>
                <w:i/>
              </w:rPr>
              <w:t>Самостоятельная работа обучающихся:</w:t>
            </w:r>
          </w:p>
        </w:tc>
        <w:tc>
          <w:tcPr>
            <w:tcW w:w="992" w:type="dxa"/>
            <w:shd w:val="clear" w:color="auto" w:fill="auto"/>
          </w:tcPr>
          <w:p w:rsidR="00F53D34" w:rsidRPr="0032614A" w:rsidRDefault="00F53D34"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1</w:t>
            </w:r>
          </w:p>
        </w:tc>
        <w:tc>
          <w:tcPr>
            <w:tcW w:w="1276" w:type="dxa"/>
            <w:shd w:val="clear" w:color="auto" w:fill="auto"/>
          </w:tcPr>
          <w:p w:rsidR="00F53D34"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F53D34" w:rsidRPr="00932ED5" w:rsidTr="00665D92">
        <w:trPr>
          <w:trHeight w:val="260"/>
        </w:trPr>
        <w:tc>
          <w:tcPr>
            <w:tcW w:w="2084" w:type="dxa"/>
            <w:vMerge w:val="restart"/>
          </w:tcPr>
          <w:p w:rsidR="00F53D34" w:rsidRDefault="00F53D34" w:rsidP="002B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B76EA">
              <w:rPr>
                <w:b/>
                <w:bCs/>
              </w:rPr>
              <w:t>Тема 1</w:t>
            </w:r>
            <w:r>
              <w:rPr>
                <w:b/>
                <w:bCs/>
              </w:rPr>
              <w:t>1</w:t>
            </w:r>
            <w:r w:rsidRPr="002B76EA">
              <w:rPr>
                <w:b/>
                <w:bCs/>
              </w:rPr>
              <w:t xml:space="preserve">. </w:t>
            </w:r>
          </w:p>
          <w:p w:rsidR="00F53D34" w:rsidRPr="002B76EA" w:rsidRDefault="00F53D34" w:rsidP="002B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B76EA">
              <w:rPr>
                <w:b/>
                <w:bCs/>
              </w:rPr>
              <w:t>Таможенный контроль</w:t>
            </w:r>
          </w:p>
          <w:p w:rsidR="00F53D34" w:rsidRPr="00C23D79" w:rsidRDefault="00F53D34" w:rsidP="002B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246" w:type="dxa"/>
          </w:tcPr>
          <w:p w:rsidR="00F53D34" w:rsidRPr="002B76EA" w:rsidRDefault="00F53D34" w:rsidP="002B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B76EA">
              <w:rPr>
                <w:bCs/>
              </w:rPr>
              <w:t>Понятие, виды и содержание общих условий таможенного контроля. Понятие, виды и содержание таможенных действий.</w:t>
            </w:r>
          </w:p>
        </w:tc>
        <w:tc>
          <w:tcPr>
            <w:tcW w:w="992" w:type="dxa"/>
            <w:shd w:val="clear" w:color="auto" w:fill="auto"/>
          </w:tcPr>
          <w:p w:rsidR="00F53D34" w:rsidRPr="002B76EA" w:rsidRDefault="00F53D34"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76" w:type="dxa"/>
            <w:shd w:val="clear" w:color="auto" w:fill="auto"/>
          </w:tcPr>
          <w:p w:rsidR="00F53D34"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1,2</w:t>
            </w:r>
          </w:p>
        </w:tc>
      </w:tr>
      <w:tr w:rsidR="00F53D34" w:rsidRPr="00932ED5" w:rsidTr="00665D92">
        <w:trPr>
          <w:trHeight w:val="260"/>
        </w:trPr>
        <w:tc>
          <w:tcPr>
            <w:tcW w:w="2084" w:type="dxa"/>
            <w:vMerge/>
          </w:tcPr>
          <w:p w:rsidR="00F53D34" w:rsidRPr="002B76EA" w:rsidRDefault="00F53D34" w:rsidP="002B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246" w:type="dxa"/>
          </w:tcPr>
          <w:p w:rsidR="00F53D34" w:rsidRPr="002B76EA" w:rsidRDefault="00F53D34" w:rsidP="002B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C055D">
              <w:rPr>
                <w:bCs/>
                <w:i/>
              </w:rPr>
              <w:t>Самостоятельная работа обучающихся:</w:t>
            </w:r>
          </w:p>
        </w:tc>
        <w:tc>
          <w:tcPr>
            <w:tcW w:w="992" w:type="dxa"/>
            <w:shd w:val="clear" w:color="auto" w:fill="auto"/>
          </w:tcPr>
          <w:p w:rsidR="00F53D34" w:rsidRPr="0032614A" w:rsidRDefault="00F53D34"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32614A">
              <w:rPr>
                <w:i/>
              </w:rPr>
              <w:t>1</w:t>
            </w:r>
          </w:p>
        </w:tc>
        <w:tc>
          <w:tcPr>
            <w:tcW w:w="1276" w:type="dxa"/>
            <w:shd w:val="clear" w:color="auto" w:fill="auto"/>
          </w:tcPr>
          <w:p w:rsidR="00F53D34"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F53D34" w:rsidRPr="00932ED5" w:rsidTr="00665D92">
        <w:trPr>
          <w:trHeight w:val="260"/>
        </w:trPr>
        <w:tc>
          <w:tcPr>
            <w:tcW w:w="2084" w:type="dxa"/>
            <w:vMerge w:val="restart"/>
          </w:tcPr>
          <w:p w:rsidR="00F53D34" w:rsidRDefault="00F53D34" w:rsidP="002B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B76EA">
              <w:rPr>
                <w:b/>
                <w:bCs/>
              </w:rPr>
              <w:t>Тема 1</w:t>
            </w:r>
            <w:r>
              <w:rPr>
                <w:b/>
                <w:bCs/>
              </w:rPr>
              <w:t>2</w:t>
            </w:r>
            <w:r w:rsidRPr="002B76EA">
              <w:rPr>
                <w:b/>
                <w:bCs/>
              </w:rPr>
              <w:t xml:space="preserve">. </w:t>
            </w:r>
          </w:p>
          <w:p w:rsidR="00F53D34" w:rsidRPr="002B76EA" w:rsidRDefault="00F53D34" w:rsidP="002B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B76EA">
              <w:rPr>
                <w:b/>
                <w:bCs/>
              </w:rPr>
              <w:t>Правоохранительная деятельность (правоохрана) таможенных органов</w:t>
            </w:r>
          </w:p>
          <w:p w:rsidR="00F53D34" w:rsidRPr="00C23D79" w:rsidRDefault="00F53D34" w:rsidP="002B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246" w:type="dxa"/>
          </w:tcPr>
          <w:p w:rsidR="00F53D34" w:rsidRPr="002B76EA" w:rsidRDefault="00F53D34" w:rsidP="002C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B76EA">
              <w:rPr>
                <w:bCs/>
              </w:rPr>
              <w:t xml:space="preserve">Понятие и значение правоохранительной деятельности таможенных органов. Оперативно-розыскная деятельность таможенных органов. Дознание таможенных органов. </w:t>
            </w:r>
          </w:p>
        </w:tc>
        <w:tc>
          <w:tcPr>
            <w:tcW w:w="992" w:type="dxa"/>
            <w:shd w:val="clear" w:color="auto" w:fill="auto"/>
          </w:tcPr>
          <w:p w:rsidR="00F53D34" w:rsidRPr="002B76EA" w:rsidRDefault="00F53D34"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76" w:type="dxa"/>
            <w:shd w:val="clear" w:color="auto" w:fill="auto"/>
          </w:tcPr>
          <w:p w:rsidR="00F53D34"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1,2</w:t>
            </w:r>
          </w:p>
        </w:tc>
      </w:tr>
      <w:tr w:rsidR="00F53D34" w:rsidRPr="00932ED5" w:rsidTr="00665D92">
        <w:trPr>
          <w:trHeight w:val="260"/>
        </w:trPr>
        <w:tc>
          <w:tcPr>
            <w:tcW w:w="2084" w:type="dxa"/>
            <w:vMerge/>
          </w:tcPr>
          <w:p w:rsidR="00F53D34" w:rsidRPr="002B76EA" w:rsidRDefault="00F53D34" w:rsidP="002B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246" w:type="dxa"/>
          </w:tcPr>
          <w:p w:rsidR="00F53D34" w:rsidRPr="00FF7003" w:rsidRDefault="00F53D34" w:rsidP="002C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Практическое занятие</w:t>
            </w:r>
            <w:r w:rsidRPr="00FF7003">
              <w:rPr>
                <w:b/>
                <w:bCs/>
              </w:rPr>
              <w:t>:</w:t>
            </w:r>
          </w:p>
          <w:p w:rsidR="00F53D34" w:rsidRPr="002B76EA" w:rsidRDefault="00F53D34" w:rsidP="002B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B76EA">
              <w:rPr>
                <w:bCs/>
              </w:rPr>
              <w:t>Административная юрисдикция таможенных органов.</w:t>
            </w:r>
          </w:p>
        </w:tc>
        <w:tc>
          <w:tcPr>
            <w:tcW w:w="992" w:type="dxa"/>
            <w:shd w:val="clear" w:color="auto" w:fill="auto"/>
          </w:tcPr>
          <w:p w:rsidR="00F53D34" w:rsidRDefault="00F53D34"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76" w:type="dxa"/>
            <w:shd w:val="clear" w:color="auto" w:fill="auto"/>
          </w:tcPr>
          <w:p w:rsidR="00F53D34"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2,3</w:t>
            </w:r>
          </w:p>
        </w:tc>
      </w:tr>
      <w:tr w:rsidR="00F53D34" w:rsidRPr="00932ED5" w:rsidTr="00665D92">
        <w:trPr>
          <w:trHeight w:val="260"/>
        </w:trPr>
        <w:tc>
          <w:tcPr>
            <w:tcW w:w="2084" w:type="dxa"/>
            <w:vMerge/>
          </w:tcPr>
          <w:p w:rsidR="00F53D34" w:rsidRPr="002B76EA" w:rsidRDefault="00F53D34" w:rsidP="002B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246" w:type="dxa"/>
          </w:tcPr>
          <w:p w:rsidR="00F53D34" w:rsidRDefault="00F53D34" w:rsidP="002C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C055D">
              <w:rPr>
                <w:bCs/>
                <w:i/>
              </w:rPr>
              <w:t>Самостоятельная работа обучающихся:</w:t>
            </w:r>
          </w:p>
        </w:tc>
        <w:tc>
          <w:tcPr>
            <w:tcW w:w="992" w:type="dxa"/>
            <w:shd w:val="clear" w:color="auto" w:fill="auto"/>
          </w:tcPr>
          <w:p w:rsidR="00F53D34" w:rsidRPr="0032614A" w:rsidRDefault="00F53D34"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1</w:t>
            </w:r>
          </w:p>
        </w:tc>
        <w:tc>
          <w:tcPr>
            <w:tcW w:w="1276" w:type="dxa"/>
            <w:shd w:val="clear" w:color="auto" w:fill="auto"/>
          </w:tcPr>
          <w:p w:rsidR="00F53D34"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32614A" w:rsidRPr="00932ED5" w:rsidTr="00665D92">
        <w:trPr>
          <w:trHeight w:val="260"/>
        </w:trPr>
        <w:tc>
          <w:tcPr>
            <w:tcW w:w="2084" w:type="dxa"/>
            <w:vMerge w:val="restart"/>
          </w:tcPr>
          <w:p w:rsidR="0032614A" w:rsidRDefault="0032614A" w:rsidP="002B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B76EA">
              <w:rPr>
                <w:b/>
                <w:bCs/>
              </w:rPr>
              <w:t>Тема 1</w:t>
            </w:r>
            <w:r>
              <w:rPr>
                <w:b/>
                <w:bCs/>
              </w:rPr>
              <w:t>3</w:t>
            </w:r>
            <w:r w:rsidRPr="002B76EA">
              <w:rPr>
                <w:b/>
                <w:bCs/>
              </w:rPr>
              <w:t xml:space="preserve">. </w:t>
            </w:r>
          </w:p>
          <w:p w:rsidR="0032614A" w:rsidRDefault="0032614A" w:rsidP="00326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B76EA">
              <w:rPr>
                <w:b/>
                <w:bCs/>
              </w:rPr>
              <w:t>Рассмотрение таможенными органами обращений</w:t>
            </w:r>
          </w:p>
          <w:p w:rsidR="00F53D34" w:rsidRPr="00C23D79" w:rsidRDefault="00F53D34" w:rsidP="00326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246" w:type="dxa"/>
          </w:tcPr>
          <w:p w:rsidR="0032614A" w:rsidRDefault="0032614A"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B76EA">
              <w:rPr>
                <w:bCs/>
              </w:rPr>
              <w:t>Понятие и виды обращений в таможенные органы. Порядок рассмотрения обращений таможенными органами.</w:t>
            </w:r>
          </w:p>
          <w:p w:rsidR="0032614A" w:rsidRDefault="0032614A"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32614A" w:rsidRDefault="0032614A"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F53D34" w:rsidRPr="002B76EA" w:rsidRDefault="00F53D34"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992" w:type="dxa"/>
            <w:shd w:val="clear" w:color="auto" w:fill="auto"/>
          </w:tcPr>
          <w:p w:rsidR="0032614A" w:rsidRPr="002B76EA" w:rsidRDefault="0032614A"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276" w:type="dxa"/>
            <w:shd w:val="clear" w:color="auto" w:fill="auto"/>
          </w:tcPr>
          <w:p w:rsidR="0032614A"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1,2</w:t>
            </w:r>
          </w:p>
        </w:tc>
      </w:tr>
      <w:tr w:rsidR="0032614A" w:rsidRPr="00932ED5" w:rsidTr="00665D92">
        <w:trPr>
          <w:trHeight w:val="260"/>
        </w:trPr>
        <w:tc>
          <w:tcPr>
            <w:tcW w:w="2084" w:type="dxa"/>
            <w:vMerge/>
          </w:tcPr>
          <w:p w:rsidR="0032614A" w:rsidRPr="002B76EA" w:rsidRDefault="0032614A" w:rsidP="002B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246" w:type="dxa"/>
          </w:tcPr>
          <w:p w:rsidR="0032614A" w:rsidRPr="002B76EA" w:rsidRDefault="0032614A"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C055D">
              <w:rPr>
                <w:bCs/>
                <w:i/>
              </w:rPr>
              <w:t>Самостоятельная работа обучающихся:</w:t>
            </w:r>
          </w:p>
        </w:tc>
        <w:tc>
          <w:tcPr>
            <w:tcW w:w="992" w:type="dxa"/>
            <w:shd w:val="clear" w:color="auto" w:fill="auto"/>
          </w:tcPr>
          <w:p w:rsidR="0032614A" w:rsidRPr="0032614A" w:rsidRDefault="0032614A"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1</w:t>
            </w:r>
          </w:p>
        </w:tc>
        <w:tc>
          <w:tcPr>
            <w:tcW w:w="1276" w:type="dxa"/>
            <w:shd w:val="clear" w:color="auto" w:fill="auto"/>
          </w:tcPr>
          <w:p w:rsidR="0032614A"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32614A" w:rsidRPr="00932ED5" w:rsidTr="00665D92">
        <w:trPr>
          <w:trHeight w:val="260"/>
        </w:trPr>
        <w:tc>
          <w:tcPr>
            <w:tcW w:w="2084" w:type="dxa"/>
            <w:vMerge w:val="restart"/>
          </w:tcPr>
          <w:p w:rsidR="0032614A" w:rsidRDefault="0032614A" w:rsidP="002B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B76EA">
              <w:rPr>
                <w:b/>
                <w:bCs/>
              </w:rPr>
              <w:lastRenderedPageBreak/>
              <w:t>Тема 1</w:t>
            </w:r>
            <w:r>
              <w:rPr>
                <w:b/>
                <w:bCs/>
              </w:rPr>
              <w:t>4</w:t>
            </w:r>
            <w:r w:rsidRPr="002B76EA">
              <w:rPr>
                <w:b/>
                <w:bCs/>
              </w:rPr>
              <w:t xml:space="preserve">. </w:t>
            </w:r>
          </w:p>
          <w:p w:rsidR="0032614A" w:rsidRPr="00C23D79" w:rsidRDefault="0032614A" w:rsidP="00326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B76EA">
              <w:rPr>
                <w:b/>
                <w:bCs/>
              </w:rPr>
              <w:t>Участие таможенных органов в правотворчестве</w:t>
            </w:r>
          </w:p>
        </w:tc>
        <w:tc>
          <w:tcPr>
            <w:tcW w:w="6246" w:type="dxa"/>
          </w:tcPr>
          <w:p w:rsidR="0032614A" w:rsidRDefault="0032614A"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B76EA">
              <w:rPr>
                <w:bCs/>
              </w:rPr>
              <w:t>Понятие, виды, формы правотворчества. Особенности правотворческой деятельности таможенных органов.</w:t>
            </w:r>
          </w:p>
          <w:p w:rsidR="0032614A" w:rsidRDefault="0032614A"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p w:rsidR="0032614A" w:rsidRPr="002B76EA" w:rsidRDefault="0032614A"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992" w:type="dxa"/>
            <w:shd w:val="clear" w:color="auto" w:fill="auto"/>
          </w:tcPr>
          <w:p w:rsidR="0032614A" w:rsidRPr="002B76EA" w:rsidRDefault="0032614A"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276" w:type="dxa"/>
            <w:shd w:val="clear" w:color="auto" w:fill="auto"/>
          </w:tcPr>
          <w:p w:rsidR="0032614A"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1,2</w:t>
            </w:r>
          </w:p>
        </w:tc>
      </w:tr>
      <w:tr w:rsidR="0032614A" w:rsidRPr="00932ED5" w:rsidTr="00665D92">
        <w:trPr>
          <w:trHeight w:val="260"/>
        </w:trPr>
        <w:tc>
          <w:tcPr>
            <w:tcW w:w="2084" w:type="dxa"/>
            <w:vMerge/>
          </w:tcPr>
          <w:p w:rsidR="0032614A" w:rsidRPr="002B76EA" w:rsidRDefault="0032614A" w:rsidP="002B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246" w:type="dxa"/>
          </w:tcPr>
          <w:p w:rsidR="0032614A" w:rsidRPr="002B76EA" w:rsidRDefault="0032614A"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C055D">
              <w:rPr>
                <w:bCs/>
                <w:i/>
              </w:rPr>
              <w:t>Самостоятельная работа обучающихся:</w:t>
            </w:r>
          </w:p>
        </w:tc>
        <w:tc>
          <w:tcPr>
            <w:tcW w:w="992" w:type="dxa"/>
            <w:shd w:val="clear" w:color="auto" w:fill="auto"/>
          </w:tcPr>
          <w:p w:rsidR="0032614A" w:rsidRPr="0032614A" w:rsidRDefault="0032614A"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sidRPr="0032614A">
              <w:rPr>
                <w:i/>
              </w:rPr>
              <w:t>1</w:t>
            </w:r>
          </w:p>
        </w:tc>
        <w:tc>
          <w:tcPr>
            <w:tcW w:w="1276" w:type="dxa"/>
            <w:shd w:val="clear" w:color="auto" w:fill="auto"/>
          </w:tcPr>
          <w:p w:rsidR="0032614A"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32614A" w:rsidRPr="00932ED5" w:rsidTr="00665D92">
        <w:trPr>
          <w:trHeight w:val="260"/>
        </w:trPr>
        <w:tc>
          <w:tcPr>
            <w:tcW w:w="2084" w:type="dxa"/>
            <w:vMerge w:val="restart"/>
          </w:tcPr>
          <w:p w:rsidR="0032614A" w:rsidRDefault="0032614A" w:rsidP="002B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B76EA">
              <w:rPr>
                <w:b/>
                <w:bCs/>
              </w:rPr>
              <w:t>Тема 1</w:t>
            </w:r>
            <w:r>
              <w:rPr>
                <w:b/>
                <w:bCs/>
              </w:rPr>
              <w:t>5</w:t>
            </w:r>
            <w:r w:rsidRPr="002B76EA">
              <w:rPr>
                <w:b/>
                <w:bCs/>
              </w:rPr>
              <w:t xml:space="preserve">. </w:t>
            </w:r>
          </w:p>
          <w:p w:rsidR="0032614A" w:rsidRPr="002B76EA" w:rsidRDefault="0032614A" w:rsidP="00326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B76EA">
              <w:rPr>
                <w:b/>
                <w:bCs/>
              </w:rPr>
              <w:t>Международное сотрудничество таможенных органов</w:t>
            </w:r>
          </w:p>
        </w:tc>
        <w:tc>
          <w:tcPr>
            <w:tcW w:w="6246" w:type="dxa"/>
          </w:tcPr>
          <w:p w:rsidR="0032614A" w:rsidRDefault="0032614A"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B76EA">
              <w:rPr>
                <w:bCs/>
              </w:rPr>
              <w:t>Содержание и значение международного сотрудничества таможенных органов. Формы международного сотрудничества таможенных органов.</w:t>
            </w:r>
          </w:p>
          <w:p w:rsidR="0032614A" w:rsidRPr="002B76EA" w:rsidRDefault="0032614A"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992" w:type="dxa"/>
            <w:shd w:val="clear" w:color="auto" w:fill="auto"/>
          </w:tcPr>
          <w:p w:rsidR="0032614A" w:rsidRPr="002B76EA" w:rsidRDefault="0032614A"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276" w:type="dxa"/>
            <w:shd w:val="clear" w:color="auto" w:fill="auto"/>
          </w:tcPr>
          <w:p w:rsidR="0032614A"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1,2</w:t>
            </w:r>
          </w:p>
        </w:tc>
      </w:tr>
      <w:tr w:rsidR="0032614A" w:rsidRPr="00932ED5" w:rsidTr="00665D92">
        <w:trPr>
          <w:trHeight w:val="260"/>
        </w:trPr>
        <w:tc>
          <w:tcPr>
            <w:tcW w:w="2084" w:type="dxa"/>
            <w:vMerge/>
          </w:tcPr>
          <w:p w:rsidR="0032614A" w:rsidRPr="002B76EA" w:rsidRDefault="0032614A" w:rsidP="002B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246" w:type="dxa"/>
          </w:tcPr>
          <w:p w:rsidR="0032614A" w:rsidRPr="002B76EA" w:rsidRDefault="0032614A"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C055D">
              <w:rPr>
                <w:bCs/>
                <w:i/>
              </w:rPr>
              <w:t>Самостоятельная работа обучающихся:</w:t>
            </w:r>
          </w:p>
        </w:tc>
        <w:tc>
          <w:tcPr>
            <w:tcW w:w="992" w:type="dxa"/>
            <w:shd w:val="clear" w:color="auto" w:fill="auto"/>
          </w:tcPr>
          <w:p w:rsidR="0032614A" w:rsidRPr="0032614A" w:rsidRDefault="0032614A"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1</w:t>
            </w:r>
          </w:p>
        </w:tc>
        <w:tc>
          <w:tcPr>
            <w:tcW w:w="1276" w:type="dxa"/>
            <w:shd w:val="clear" w:color="auto" w:fill="auto"/>
          </w:tcPr>
          <w:p w:rsidR="0032614A"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32614A" w:rsidRPr="00932ED5" w:rsidTr="00665D92">
        <w:trPr>
          <w:trHeight w:val="260"/>
        </w:trPr>
        <w:tc>
          <w:tcPr>
            <w:tcW w:w="2084" w:type="dxa"/>
            <w:vMerge w:val="restart"/>
          </w:tcPr>
          <w:p w:rsidR="0032614A" w:rsidRDefault="0032614A" w:rsidP="002B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B76EA">
              <w:rPr>
                <w:b/>
                <w:bCs/>
              </w:rPr>
              <w:t>Тема 1</w:t>
            </w:r>
            <w:r>
              <w:rPr>
                <w:b/>
                <w:bCs/>
              </w:rPr>
              <w:t>6</w:t>
            </w:r>
            <w:r w:rsidRPr="002B76EA">
              <w:rPr>
                <w:b/>
                <w:bCs/>
              </w:rPr>
              <w:t xml:space="preserve">. </w:t>
            </w:r>
          </w:p>
          <w:p w:rsidR="0032614A" w:rsidRPr="002B76EA" w:rsidRDefault="0032614A" w:rsidP="00326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B76EA">
              <w:rPr>
                <w:b/>
                <w:bCs/>
              </w:rPr>
              <w:t>Ответственность в таможенном праве</w:t>
            </w:r>
          </w:p>
        </w:tc>
        <w:tc>
          <w:tcPr>
            <w:tcW w:w="6246" w:type="dxa"/>
          </w:tcPr>
          <w:p w:rsidR="0032614A" w:rsidRDefault="0032614A"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B76EA">
              <w:rPr>
                <w:bCs/>
              </w:rPr>
              <w:t>Понятие и значение ответственности в таможенном праве. Виды ответственности в таможенном праве.</w:t>
            </w:r>
          </w:p>
          <w:p w:rsidR="0032614A" w:rsidRPr="002B76EA" w:rsidRDefault="0032614A"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p>
        </w:tc>
        <w:tc>
          <w:tcPr>
            <w:tcW w:w="992" w:type="dxa"/>
            <w:shd w:val="clear" w:color="auto" w:fill="auto"/>
          </w:tcPr>
          <w:p w:rsidR="0032614A" w:rsidRPr="002B76EA" w:rsidRDefault="0032614A"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1</w:t>
            </w:r>
          </w:p>
        </w:tc>
        <w:tc>
          <w:tcPr>
            <w:tcW w:w="1276" w:type="dxa"/>
            <w:shd w:val="clear" w:color="auto" w:fill="auto"/>
          </w:tcPr>
          <w:p w:rsidR="0032614A"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1,2</w:t>
            </w:r>
          </w:p>
        </w:tc>
      </w:tr>
      <w:tr w:rsidR="0032614A" w:rsidRPr="00932ED5" w:rsidTr="00665D92">
        <w:trPr>
          <w:trHeight w:val="260"/>
        </w:trPr>
        <w:tc>
          <w:tcPr>
            <w:tcW w:w="2084" w:type="dxa"/>
            <w:vMerge/>
          </w:tcPr>
          <w:p w:rsidR="0032614A" w:rsidRPr="002B76EA" w:rsidRDefault="0032614A" w:rsidP="002B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246" w:type="dxa"/>
          </w:tcPr>
          <w:p w:rsidR="0032614A" w:rsidRPr="002B76EA" w:rsidRDefault="0032614A"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C055D">
              <w:rPr>
                <w:bCs/>
                <w:i/>
              </w:rPr>
              <w:t>Самостоятельная работа обучающихся:</w:t>
            </w:r>
          </w:p>
        </w:tc>
        <w:tc>
          <w:tcPr>
            <w:tcW w:w="992" w:type="dxa"/>
            <w:shd w:val="clear" w:color="auto" w:fill="auto"/>
          </w:tcPr>
          <w:p w:rsidR="0032614A" w:rsidRPr="0032614A" w:rsidRDefault="0032614A"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1</w:t>
            </w:r>
          </w:p>
        </w:tc>
        <w:tc>
          <w:tcPr>
            <w:tcW w:w="1276" w:type="dxa"/>
            <w:shd w:val="clear" w:color="auto" w:fill="auto"/>
          </w:tcPr>
          <w:p w:rsidR="0032614A"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32614A" w:rsidRPr="00932ED5" w:rsidTr="00665D92">
        <w:trPr>
          <w:trHeight w:val="260"/>
        </w:trPr>
        <w:tc>
          <w:tcPr>
            <w:tcW w:w="2084" w:type="dxa"/>
            <w:vMerge w:val="restart"/>
          </w:tcPr>
          <w:p w:rsidR="0032614A" w:rsidRDefault="0032614A" w:rsidP="002B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B76EA">
              <w:rPr>
                <w:b/>
                <w:bCs/>
              </w:rPr>
              <w:t xml:space="preserve">Тема </w:t>
            </w:r>
            <w:r>
              <w:rPr>
                <w:b/>
                <w:bCs/>
              </w:rPr>
              <w:t>17</w:t>
            </w:r>
            <w:r w:rsidRPr="002B76EA">
              <w:rPr>
                <w:b/>
                <w:bCs/>
              </w:rPr>
              <w:t xml:space="preserve">. </w:t>
            </w:r>
          </w:p>
          <w:p w:rsidR="0032614A" w:rsidRPr="002B76EA" w:rsidRDefault="0032614A" w:rsidP="002B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B76EA">
              <w:rPr>
                <w:b/>
                <w:bCs/>
              </w:rPr>
              <w:t>Контроль и надзор за деятельностью таможенных органов</w:t>
            </w:r>
          </w:p>
          <w:p w:rsidR="0032614A" w:rsidRPr="002B76EA" w:rsidRDefault="0032614A" w:rsidP="002B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246" w:type="dxa"/>
          </w:tcPr>
          <w:p w:rsidR="0032614A" w:rsidRPr="002B76EA" w:rsidRDefault="0032614A" w:rsidP="002C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B76EA">
              <w:rPr>
                <w:bCs/>
              </w:rPr>
              <w:t>Понятие и значение контроля и надзора за деятельностью таможенных органов. Ведомственный контроль за деятельностью таможенных органов. Судебный контроль за деятельностью таможенных органов. Прокурорский надзор за деятельностью таможенных органов.</w:t>
            </w:r>
          </w:p>
        </w:tc>
        <w:tc>
          <w:tcPr>
            <w:tcW w:w="992" w:type="dxa"/>
            <w:shd w:val="clear" w:color="auto" w:fill="auto"/>
          </w:tcPr>
          <w:p w:rsidR="0032614A" w:rsidRPr="002B76EA" w:rsidRDefault="0032614A"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76" w:type="dxa"/>
            <w:shd w:val="clear" w:color="auto" w:fill="auto"/>
          </w:tcPr>
          <w:p w:rsidR="0032614A"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1,2</w:t>
            </w:r>
          </w:p>
        </w:tc>
      </w:tr>
      <w:tr w:rsidR="0032614A" w:rsidRPr="00932ED5" w:rsidTr="00665D92">
        <w:trPr>
          <w:trHeight w:val="260"/>
        </w:trPr>
        <w:tc>
          <w:tcPr>
            <w:tcW w:w="2084" w:type="dxa"/>
            <w:vMerge/>
          </w:tcPr>
          <w:p w:rsidR="0032614A" w:rsidRPr="002B76EA" w:rsidRDefault="0032614A" w:rsidP="002B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246" w:type="dxa"/>
          </w:tcPr>
          <w:p w:rsidR="0032614A" w:rsidRPr="00FF7003" w:rsidRDefault="0032614A" w:rsidP="002C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Практическое занятие</w:t>
            </w:r>
            <w:r w:rsidRPr="00FF7003">
              <w:rPr>
                <w:b/>
                <w:bCs/>
              </w:rPr>
              <w:t>:</w:t>
            </w:r>
          </w:p>
          <w:p w:rsidR="0032614A" w:rsidRPr="002B76EA" w:rsidRDefault="0032614A" w:rsidP="00C23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2B76EA">
              <w:rPr>
                <w:bCs/>
              </w:rPr>
              <w:t>Обжалование действий таможенных органов.</w:t>
            </w:r>
          </w:p>
        </w:tc>
        <w:tc>
          <w:tcPr>
            <w:tcW w:w="992" w:type="dxa"/>
            <w:shd w:val="clear" w:color="auto" w:fill="auto"/>
          </w:tcPr>
          <w:p w:rsidR="0032614A" w:rsidRDefault="0032614A"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2</w:t>
            </w:r>
          </w:p>
        </w:tc>
        <w:tc>
          <w:tcPr>
            <w:tcW w:w="1276" w:type="dxa"/>
            <w:shd w:val="clear" w:color="auto" w:fill="auto"/>
          </w:tcPr>
          <w:p w:rsidR="0032614A"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2,3</w:t>
            </w:r>
          </w:p>
        </w:tc>
      </w:tr>
      <w:tr w:rsidR="0032614A" w:rsidRPr="00932ED5" w:rsidTr="00665D92">
        <w:trPr>
          <w:trHeight w:val="260"/>
        </w:trPr>
        <w:tc>
          <w:tcPr>
            <w:tcW w:w="2084" w:type="dxa"/>
            <w:vMerge/>
          </w:tcPr>
          <w:p w:rsidR="0032614A" w:rsidRPr="002B76EA" w:rsidRDefault="0032614A" w:rsidP="002B7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p>
        </w:tc>
        <w:tc>
          <w:tcPr>
            <w:tcW w:w="6246" w:type="dxa"/>
          </w:tcPr>
          <w:p w:rsidR="0032614A" w:rsidRDefault="0032614A" w:rsidP="002C05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sidRPr="002C055D">
              <w:rPr>
                <w:bCs/>
                <w:i/>
              </w:rPr>
              <w:t>Самостоятельная работа обучающихся:</w:t>
            </w:r>
          </w:p>
        </w:tc>
        <w:tc>
          <w:tcPr>
            <w:tcW w:w="992" w:type="dxa"/>
            <w:shd w:val="clear" w:color="auto" w:fill="auto"/>
          </w:tcPr>
          <w:p w:rsidR="0032614A" w:rsidRPr="0032614A" w:rsidRDefault="0032614A"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rPr>
            </w:pPr>
            <w:r>
              <w:rPr>
                <w:i/>
              </w:rPr>
              <w:t>1</w:t>
            </w:r>
          </w:p>
        </w:tc>
        <w:tc>
          <w:tcPr>
            <w:tcW w:w="1276" w:type="dxa"/>
            <w:shd w:val="clear" w:color="auto" w:fill="auto"/>
          </w:tcPr>
          <w:p w:rsidR="0032614A" w:rsidRPr="00932ED5" w:rsidRDefault="00F53D34"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r>
              <w:rPr>
                <w:bCs/>
                <w:i/>
              </w:rPr>
              <w:t>3</w:t>
            </w:r>
          </w:p>
        </w:tc>
      </w:tr>
      <w:tr w:rsidR="00B77F68" w:rsidRPr="00932ED5" w:rsidTr="00665D92">
        <w:trPr>
          <w:trHeight w:val="70"/>
        </w:trPr>
        <w:tc>
          <w:tcPr>
            <w:tcW w:w="2084" w:type="dxa"/>
            <w:shd w:val="clear" w:color="auto" w:fill="A6A6A6" w:themeFill="background1" w:themeFillShade="A6"/>
          </w:tcPr>
          <w:p w:rsidR="00B77F68" w:rsidRPr="00932ED5" w:rsidRDefault="00B77F68" w:rsidP="00DA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bCs/>
              </w:rPr>
            </w:pPr>
          </w:p>
        </w:tc>
        <w:tc>
          <w:tcPr>
            <w:tcW w:w="6246" w:type="dxa"/>
            <w:shd w:val="clear" w:color="auto" w:fill="A6A6A6" w:themeFill="background1" w:themeFillShade="A6"/>
          </w:tcPr>
          <w:p w:rsidR="00B77F68" w:rsidRPr="00B77F68" w:rsidRDefault="002C055D" w:rsidP="005419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right"/>
              <w:rPr>
                <w:b/>
                <w:bCs/>
                <w:i/>
                <w:sz w:val="28"/>
                <w:szCs w:val="28"/>
              </w:rPr>
            </w:pPr>
            <w:r>
              <w:rPr>
                <w:b/>
                <w:bCs/>
                <w:i/>
                <w:sz w:val="28"/>
                <w:szCs w:val="28"/>
              </w:rPr>
              <w:t>ДИФФЕРЕНЦИРОВАННЫЙ  ЗАЧЕТ</w:t>
            </w:r>
          </w:p>
        </w:tc>
        <w:tc>
          <w:tcPr>
            <w:tcW w:w="992" w:type="dxa"/>
            <w:shd w:val="clear" w:color="auto" w:fill="A6A6A6" w:themeFill="background1" w:themeFillShade="A6"/>
          </w:tcPr>
          <w:p w:rsidR="00B77F68" w:rsidRPr="00B77F68" w:rsidRDefault="00B77F68" w:rsidP="00DA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i/>
                <w:sz w:val="28"/>
                <w:szCs w:val="28"/>
              </w:rPr>
            </w:pPr>
            <w:r w:rsidRPr="00B77F68">
              <w:rPr>
                <w:b/>
                <w:i/>
                <w:sz w:val="28"/>
                <w:szCs w:val="28"/>
              </w:rPr>
              <w:t>2</w:t>
            </w:r>
          </w:p>
        </w:tc>
        <w:tc>
          <w:tcPr>
            <w:tcW w:w="1276" w:type="dxa"/>
            <w:shd w:val="clear" w:color="auto" w:fill="A6A6A6" w:themeFill="background1" w:themeFillShade="A6"/>
          </w:tcPr>
          <w:p w:rsidR="00B77F68" w:rsidRPr="00932ED5" w:rsidRDefault="00B77F68" w:rsidP="00DA48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Cs/>
                <w:i/>
              </w:rPr>
            </w:pPr>
          </w:p>
        </w:tc>
      </w:tr>
      <w:tr w:rsidR="00B77F68" w:rsidRPr="00932ED5" w:rsidTr="00665D92">
        <w:trPr>
          <w:trHeight w:val="343"/>
        </w:trPr>
        <w:tc>
          <w:tcPr>
            <w:tcW w:w="2084" w:type="dxa"/>
          </w:tcPr>
          <w:p w:rsidR="00B77F68" w:rsidRPr="00932ED5" w:rsidRDefault="00B77F68"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c>
          <w:tcPr>
            <w:tcW w:w="6246" w:type="dxa"/>
          </w:tcPr>
          <w:p w:rsidR="00B77F68" w:rsidRPr="00B77F68" w:rsidRDefault="00B77F68" w:rsidP="00B77F68">
            <w:pPr>
              <w:jc w:val="right"/>
              <w:rPr>
                <w:b/>
                <w:bCs/>
                <w:sz w:val="28"/>
                <w:szCs w:val="28"/>
              </w:rPr>
            </w:pPr>
            <w:r w:rsidRPr="00B77F68">
              <w:rPr>
                <w:b/>
                <w:bCs/>
                <w:sz w:val="28"/>
                <w:szCs w:val="28"/>
              </w:rPr>
              <w:t>Всего по учебной дисциплине</w:t>
            </w:r>
          </w:p>
        </w:tc>
        <w:tc>
          <w:tcPr>
            <w:tcW w:w="992" w:type="dxa"/>
            <w:shd w:val="clear" w:color="auto" w:fill="auto"/>
          </w:tcPr>
          <w:p w:rsidR="00B77F68" w:rsidRPr="00B77F68" w:rsidRDefault="002C055D" w:rsidP="00B77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sz w:val="28"/>
                <w:szCs w:val="28"/>
              </w:rPr>
            </w:pPr>
            <w:r>
              <w:rPr>
                <w:b/>
                <w:i/>
                <w:sz w:val="28"/>
                <w:szCs w:val="28"/>
              </w:rPr>
              <w:t>57</w:t>
            </w:r>
          </w:p>
        </w:tc>
        <w:tc>
          <w:tcPr>
            <w:tcW w:w="1276" w:type="dxa"/>
            <w:shd w:val="clear" w:color="auto" w:fill="auto"/>
          </w:tcPr>
          <w:p w:rsidR="00B77F68" w:rsidRPr="00932ED5" w:rsidRDefault="00B77F68" w:rsidP="0049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bl>
    <w:p w:rsidR="00EE5E82" w:rsidRDefault="00EE5E82" w:rsidP="00932E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sectPr w:rsidR="00EE5E82" w:rsidSect="006E6F84">
          <w:headerReference w:type="default" r:id="rId8"/>
          <w:type w:val="continuous"/>
          <w:pgSz w:w="11906" w:h="16838"/>
          <w:pgMar w:top="1134" w:right="851" w:bottom="1134" w:left="992" w:header="709" w:footer="709" w:gutter="0"/>
          <w:cols w:space="720"/>
        </w:sectPr>
      </w:pPr>
    </w:p>
    <w:p w:rsidR="00507A92" w:rsidRDefault="00507A92" w:rsidP="00FF700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A20A8B">
        <w:rPr>
          <w:b/>
          <w:caps/>
          <w:sz w:val="28"/>
          <w:szCs w:val="28"/>
        </w:rPr>
        <w:lastRenderedPageBreak/>
        <w:t>3. условия реализации программы дисциплины</w:t>
      </w:r>
    </w:p>
    <w:p w:rsidR="00FF7003" w:rsidRPr="00FF7003" w:rsidRDefault="00FF7003" w:rsidP="00FF7003"/>
    <w:p w:rsidR="00507A92" w:rsidRPr="00A20A8B" w:rsidRDefault="00507A92" w:rsidP="0050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A20A8B">
        <w:rPr>
          <w:b/>
          <w:bCs/>
          <w:sz w:val="28"/>
          <w:szCs w:val="28"/>
        </w:rPr>
        <w:t>3.1. Требования к минимальному материально-техническому обеспечению</w:t>
      </w:r>
    </w:p>
    <w:p w:rsidR="00507A92" w:rsidRPr="00A20A8B" w:rsidRDefault="00FF7003" w:rsidP="0050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ab/>
      </w:r>
      <w:r w:rsidR="00507A92" w:rsidRPr="00A20A8B">
        <w:rPr>
          <w:bCs/>
          <w:sz w:val="28"/>
          <w:szCs w:val="28"/>
        </w:rPr>
        <w:t xml:space="preserve">Реализация программы дисциплины требует наличия учебного кабинета </w:t>
      </w:r>
      <w:r w:rsidR="00F53D34">
        <w:rPr>
          <w:bCs/>
          <w:sz w:val="28"/>
          <w:szCs w:val="28"/>
        </w:rPr>
        <w:t>правовых дисциплин</w:t>
      </w:r>
      <w:r w:rsidR="00507A92">
        <w:rPr>
          <w:bCs/>
          <w:sz w:val="28"/>
          <w:szCs w:val="28"/>
        </w:rPr>
        <w:t xml:space="preserve"> с посадочными местами по количеству обучающихся.</w:t>
      </w:r>
    </w:p>
    <w:p w:rsidR="00507A92" w:rsidRPr="00A20A8B" w:rsidRDefault="00FF7003" w:rsidP="0050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Pr>
          <w:bCs/>
          <w:sz w:val="28"/>
          <w:szCs w:val="28"/>
        </w:rPr>
        <w:tab/>
      </w:r>
      <w:r w:rsidR="00507A92" w:rsidRPr="00A20A8B">
        <w:rPr>
          <w:bCs/>
          <w:sz w:val="28"/>
          <w:szCs w:val="28"/>
        </w:rPr>
        <w:t>Оборудование учебного каб</w:t>
      </w:r>
      <w:r w:rsidR="00507A92">
        <w:rPr>
          <w:bCs/>
          <w:sz w:val="28"/>
          <w:szCs w:val="28"/>
        </w:rPr>
        <w:t>инета:  мультимедийный комплекс, экран</w:t>
      </w:r>
    </w:p>
    <w:p w:rsidR="00507A92" w:rsidRPr="00A20A8B" w:rsidRDefault="00507A92" w:rsidP="0050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A20A8B">
        <w:rPr>
          <w:bCs/>
          <w:sz w:val="28"/>
          <w:szCs w:val="28"/>
        </w:rPr>
        <w:t xml:space="preserve">Технические средства обучения: </w:t>
      </w:r>
      <w:r>
        <w:rPr>
          <w:bCs/>
          <w:sz w:val="28"/>
          <w:szCs w:val="28"/>
        </w:rPr>
        <w:t xml:space="preserve"> компьютеры, связанные локальной сетью с выходом в Интернет и принтером</w:t>
      </w:r>
      <w:r w:rsidR="00FF7003">
        <w:rPr>
          <w:bCs/>
          <w:sz w:val="28"/>
          <w:szCs w:val="28"/>
        </w:rPr>
        <w:t>.</w:t>
      </w:r>
    </w:p>
    <w:p w:rsidR="00507A92" w:rsidRPr="00A20A8B" w:rsidRDefault="00507A92" w:rsidP="0050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16"/>
          <w:szCs w:val="16"/>
        </w:rPr>
      </w:pPr>
    </w:p>
    <w:p w:rsidR="00507A92" w:rsidRDefault="00507A92" w:rsidP="00507A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A20A8B">
        <w:rPr>
          <w:b/>
          <w:sz w:val="28"/>
          <w:szCs w:val="28"/>
        </w:rPr>
        <w:t>3.2. Информационное обеспечение обучения</w:t>
      </w:r>
    </w:p>
    <w:p w:rsidR="00F07117" w:rsidRPr="00F07117" w:rsidRDefault="00F07117" w:rsidP="00F07117"/>
    <w:p w:rsidR="00507A92" w:rsidRPr="00F07117" w:rsidRDefault="00507A92" w:rsidP="00DA4867">
      <w:pPr>
        <w:tabs>
          <w:tab w:val="left" w:pos="6615"/>
        </w:tabs>
        <w:ind w:firstLine="709"/>
        <w:jc w:val="both"/>
        <w:rPr>
          <w:b/>
          <w:bCs/>
          <w:sz w:val="28"/>
          <w:szCs w:val="28"/>
        </w:rPr>
      </w:pPr>
      <w:r w:rsidRPr="00F07117">
        <w:rPr>
          <w:b/>
          <w:bCs/>
          <w:sz w:val="28"/>
          <w:szCs w:val="28"/>
        </w:rPr>
        <w:t xml:space="preserve">Основные источники: </w:t>
      </w:r>
      <w:r w:rsidR="00DA4867">
        <w:rPr>
          <w:b/>
          <w:bCs/>
          <w:sz w:val="28"/>
          <w:szCs w:val="28"/>
        </w:rPr>
        <w:tab/>
      </w:r>
    </w:p>
    <w:p w:rsidR="00F07117" w:rsidRDefault="006E6F84" w:rsidP="006E6F84">
      <w:pPr>
        <w:jc w:val="both"/>
      </w:pPr>
      <w:r>
        <w:t>1. Чермянинов Д.В. 4-48 Таможенное право : учебник / Д.В. Чермянинов. — 5-е изд. — М .: Ю СТИЦИЯ, 2016. - 444 с.</w:t>
      </w:r>
    </w:p>
    <w:p w:rsidR="006E6F84" w:rsidRDefault="006E6F84" w:rsidP="006E6F84">
      <w:pPr>
        <w:jc w:val="both"/>
      </w:pPr>
      <w:r>
        <w:t>2. ФЗ РФ «О таможенном регулировании в Российской Федерации».</w:t>
      </w:r>
    </w:p>
    <w:p w:rsidR="006E6F84" w:rsidRDefault="006E6F84" w:rsidP="006E6F84">
      <w:pPr>
        <w:jc w:val="both"/>
      </w:pPr>
      <w:r>
        <w:t>3. Таможенный Кодекс Российской Федерации</w:t>
      </w:r>
    </w:p>
    <w:p w:rsidR="006E6F84" w:rsidRDefault="006E6F84" w:rsidP="006E6F84">
      <w:pPr>
        <w:jc w:val="both"/>
      </w:pPr>
    </w:p>
    <w:p w:rsidR="00F07117" w:rsidRPr="002A3654" w:rsidRDefault="00F07117" w:rsidP="00F07117">
      <w:pPr>
        <w:pStyle w:val="a3"/>
        <w:jc w:val="both"/>
      </w:pPr>
    </w:p>
    <w:p w:rsidR="00507A92" w:rsidRPr="00405F43" w:rsidRDefault="00507A92" w:rsidP="00507A92">
      <w:pPr>
        <w:suppressLineNumbers/>
        <w:ind w:firstLine="709"/>
        <w:jc w:val="both"/>
        <w:rPr>
          <w:b/>
          <w:sz w:val="28"/>
          <w:szCs w:val="28"/>
        </w:rPr>
      </w:pPr>
      <w:r w:rsidRPr="00541996">
        <w:rPr>
          <w:bCs/>
          <w:sz w:val="28"/>
          <w:szCs w:val="28"/>
        </w:rPr>
        <w:t xml:space="preserve">           </w:t>
      </w:r>
      <w:r w:rsidRPr="00F07117">
        <w:rPr>
          <w:b/>
          <w:sz w:val="28"/>
          <w:szCs w:val="28"/>
        </w:rPr>
        <w:t>Интернет</w:t>
      </w:r>
      <w:r w:rsidRPr="00405F43">
        <w:rPr>
          <w:b/>
          <w:sz w:val="28"/>
          <w:szCs w:val="28"/>
        </w:rPr>
        <w:t>-</w:t>
      </w:r>
      <w:r w:rsidRPr="00F07117">
        <w:rPr>
          <w:b/>
          <w:sz w:val="28"/>
          <w:szCs w:val="28"/>
        </w:rPr>
        <w:t>ресурсы</w:t>
      </w:r>
    </w:p>
    <w:p w:rsidR="00405F43" w:rsidRPr="00405F43" w:rsidRDefault="00405F43" w:rsidP="00405F4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1. </w:t>
      </w:r>
      <w:r w:rsidRPr="00405F43">
        <w:t xml:space="preserve">Верховный Суд РФ - </w:t>
      </w:r>
      <w:r w:rsidRPr="00405F43">
        <w:rPr>
          <w:lang w:val="en-US"/>
        </w:rPr>
        <w:t>http</w:t>
      </w:r>
      <w:r w:rsidRPr="00405F43">
        <w:t>://</w:t>
      </w:r>
      <w:r w:rsidRPr="00405F43">
        <w:rPr>
          <w:lang w:val="en-US"/>
        </w:rPr>
        <w:t>www</w:t>
      </w:r>
      <w:r w:rsidRPr="00405F43">
        <w:t>.</w:t>
      </w:r>
      <w:r w:rsidRPr="00405F43">
        <w:rPr>
          <w:lang w:val="en-US"/>
        </w:rPr>
        <w:t>supcourt</w:t>
      </w:r>
      <w:r w:rsidRPr="00405F43">
        <w:t>.</w:t>
      </w:r>
      <w:r w:rsidRPr="00405F43">
        <w:rPr>
          <w:lang w:val="en-US"/>
        </w:rPr>
        <w:t>ru</w:t>
      </w:r>
      <w:r w:rsidRPr="00405F43">
        <w:t>;</w:t>
      </w:r>
    </w:p>
    <w:p w:rsidR="00405F43" w:rsidRPr="00405F43" w:rsidRDefault="00405F43" w:rsidP="00405F4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05F43">
        <w:t xml:space="preserve">2. Министерство финансов - </w:t>
      </w:r>
      <w:r w:rsidRPr="00405F43">
        <w:rPr>
          <w:lang w:val="en-US"/>
        </w:rPr>
        <w:t>www</w:t>
      </w:r>
      <w:r w:rsidRPr="00405F43">
        <w:t>.</w:t>
      </w:r>
      <w:r w:rsidRPr="00405F43">
        <w:rPr>
          <w:lang w:val="en-US"/>
        </w:rPr>
        <w:t>minfin</w:t>
      </w:r>
      <w:r w:rsidRPr="00405F43">
        <w:t>.</w:t>
      </w:r>
      <w:r w:rsidRPr="00405F43">
        <w:rPr>
          <w:lang w:val="en-US"/>
        </w:rPr>
        <w:t>ru</w:t>
      </w:r>
    </w:p>
    <w:p w:rsidR="00405F43" w:rsidRPr="00405F43" w:rsidRDefault="00405F43" w:rsidP="00405F4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05F43">
        <w:t>3. Федеральная таможенная служба Российской Федерации -</w:t>
      </w:r>
      <w:r>
        <w:t xml:space="preserve"> </w:t>
      </w:r>
      <w:r w:rsidRPr="00405F43">
        <w:rPr>
          <w:lang w:val="en-US"/>
        </w:rPr>
        <w:t>http</w:t>
      </w:r>
      <w:r w:rsidRPr="00405F43">
        <w:t>://</w:t>
      </w:r>
      <w:r w:rsidRPr="00405F43">
        <w:rPr>
          <w:lang w:val="en-US"/>
        </w:rPr>
        <w:t>www</w:t>
      </w:r>
      <w:r w:rsidRPr="00405F43">
        <w:t>.</w:t>
      </w:r>
      <w:r w:rsidRPr="00405F43">
        <w:rPr>
          <w:lang w:val="en-US"/>
        </w:rPr>
        <w:t>customs</w:t>
      </w:r>
      <w:r w:rsidRPr="00405F43">
        <w:t>.</w:t>
      </w:r>
      <w:r w:rsidRPr="00405F43">
        <w:rPr>
          <w:lang w:val="en-US"/>
        </w:rPr>
        <w:t>ru</w:t>
      </w:r>
      <w:r w:rsidRPr="00405F43">
        <w:t>;</w:t>
      </w:r>
    </w:p>
    <w:p w:rsidR="00405F43" w:rsidRPr="00405F43" w:rsidRDefault="00405F43" w:rsidP="00405F4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05F43">
        <w:t xml:space="preserve">4. Евразийская экономическая комиссия - </w:t>
      </w:r>
      <w:r w:rsidRPr="00405F43">
        <w:rPr>
          <w:lang w:val="en-US"/>
        </w:rPr>
        <w:t>http</w:t>
      </w:r>
      <w:r w:rsidRPr="00405F43">
        <w:t>://</w:t>
      </w:r>
      <w:r w:rsidRPr="00405F43">
        <w:rPr>
          <w:lang w:val="en-US"/>
        </w:rPr>
        <w:t>www</w:t>
      </w:r>
      <w:r w:rsidRPr="00405F43">
        <w:t>.</w:t>
      </w:r>
      <w:r w:rsidRPr="00405F43">
        <w:rPr>
          <w:lang w:val="en-US"/>
        </w:rPr>
        <w:t>tsouz</w:t>
      </w:r>
      <w:r w:rsidRPr="00405F43">
        <w:t>.</w:t>
      </w:r>
      <w:r w:rsidRPr="00405F43">
        <w:rPr>
          <w:lang w:val="en-US"/>
        </w:rPr>
        <w:t>ru</w:t>
      </w:r>
      <w:r w:rsidRPr="00405F43">
        <w:t>;</w:t>
      </w:r>
    </w:p>
    <w:p w:rsidR="00405F43" w:rsidRPr="00405F43" w:rsidRDefault="00405F43" w:rsidP="00405F4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05F43">
        <w:t xml:space="preserve">5. Всемирная торговая организация - </w:t>
      </w:r>
      <w:r w:rsidRPr="00405F43">
        <w:rPr>
          <w:lang w:val="en-US"/>
        </w:rPr>
        <w:t>http</w:t>
      </w:r>
      <w:r w:rsidRPr="00405F43">
        <w:t>://</w:t>
      </w:r>
      <w:r w:rsidRPr="00405F43">
        <w:rPr>
          <w:lang w:val="en-US"/>
        </w:rPr>
        <w:t>www</w:t>
      </w:r>
      <w:r w:rsidRPr="00405F43">
        <w:t>.</w:t>
      </w:r>
      <w:r w:rsidRPr="00405F43">
        <w:rPr>
          <w:lang w:val="en-US"/>
        </w:rPr>
        <w:t>wto</w:t>
      </w:r>
      <w:r w:rsidRPr="00405F43">
        <w:t>.</w:t>
      </w:r>
      <w:r w:rsidRPr="00405F43">
        <w:rPr>
          <w:lang w:val="en-US"/>
        </w:rPr>
        <w:t>org</w:t>
      </w:r>
      <w:r w:rsidRPr="00405F43">
        <w:t>;</w:t>
      </w:r>
    </w:p>
    <w:p w:rsidR="00405F43" w:rsidRPr="00405F43" w:rsidRDefault="00405F43" w:rsidP="00405F4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05F43">
        <w:t xml:space="preserve">6. Российская газета - </w:t>
      </w:r>
      <w:r w:rsidRPr="00405F43">
        <w:rPr>
          <w:lang w:val="en-US"/>
        </w:rPr>
        <w:t>http</w:t>
      </w:r>
      <w:r w:rsidRPr="00405F43">
        <w:t>://</w:t>
      </w:r>
      <w:r w:rsidRPr="00405F43">
        <w:rPr>
          <w:lang w:val="en-US"/>
        </w:rPr>
        <w:t>www</w:t>
      </w:r>
      <w:r w:rsidRPr="00405F43">
        <w:t>.</w:t>
      </w:r>
      <w:r w:rsidRPr="00405F43">
        <w:rPr>
          <w:lang w:val="en-US"/>
        </w:rPr>
        <w:t>rg</w:t>
      </w:r>
      <w:r w:rsidRPr="00405F43">
        <w:t>.</w:t>
      </w:r>
      <w:r w:rsidRPr="00405F43">
        <w:rPr>
          <w:lang w:val="en-US"/>
        </w:rPr>
        <w:t>ru</w:t>
      </w:r>
      <w:r w:rsidRPr="00405F43">
        <w:t>;</w:t>
      </w:r>
    </w:p>
    <w:p w:rsidR="00405F43" w:rsidRPr="00405F43" w:rsidRDefault="00405F43" w:rsidP="00405F4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05F43">
        <w:t xml:space="preserve">7. Следственный комитет РФ - </w:t>
      </w:r>
      <w:r w:rsidRPr="00405F43">
        <w:rPr>
          <w:lang w:val="en-US"/>
        </w:rPr>
        <w:t>http</w:t>
      </w:r>
      <w:r w:rsidRPr="00405F43">
        <w:t>://</w:t>
      </w:r>
      <w:r w:rsidRPr="00405F43">
        <w:rPr>
          <w:lang w:val="en-US"/>
        </w:rPr>
        <w:t>www</w:t>
      </w:r>
      <w:r w:rsidRPr="00405F43">
        <w:t>.</w:t>
      </w:r>
      <w:r w:rsidRPr="00405F43">
        <w:rPr>
          <w:lang w:val="en-US"/>
        </w:rPr>
        <w:t>sledcom</w:t>
      </w:r>
      <w:r w:rsidRPr="00405F43">
        <w:t>.</w:t>
      </w:r>
      <w:r w:rsidRPr="00405F43">
        <w:rPr>
          <w:lang w:val="en-US"/>
        </w:rPr>
        <w:t>ru</w:t>
      </w:r>
      <w:r w:rsidRPr="00405F43">
        <w:t>;</w:t>
      </w:r>
    </w:p>
    <w:p w:rsidR="00405F43" w:rsidRPr="00405F43" w:rsidRDefault="00405F43" w:rsidP="00405F43">
      <w:pPr>
        <w:pStyle w:val="1"/>
        <w:tabs>
          <w:tab w:val="left" w:pos="-142"/>
          <w:tab w:val="left" w:pos="1832"/>
          <w:tab w:val="left" w:pos="2748"/>
          <w:tab w:val="left" w:pos="3664"/>
          <w:tab w:val="left" w:pos="4580"/>
          <w:tab w:val="left" w:pos="5496"/>
          <w:tab w:val="left" w:pos="6412"/>
          <w:tab w:val="left" w:pos="7328"/>
          <w:tab w:val="left" w:pos="8789"/>
          <w:tab w:val="left" w:pos="9160"/>
          <w:tab w:val="left" w:pos="10076"/>
          <w:tab w:val="left" w:pos="10992"/>
          <w:tab w:val="left" w:pos="11908"/>
          <w:tab w:val="left" w:pos="12824"/>
          <w:tab w:val="left" w:pos="13740"/>
          <w:tab w:val="left" w:pos="14656"/>
        </w:tabs>
      </w:pPr>
      <w:r w:rsidRPr="00405F43">
        <w:t xml:space="preserve">8. СПС «Гарант» - </w:t>
      </w:r>
      <w:r w:rsidRPr="00405F43">
        <w:rPr>
          <w:lang w:val="en-US"/>
        </w:rPr>
        <w:t>http</w:t>
      </w:r>
      <w:r w:rsidRPr="00405F43">
        <w:t>://</w:t>
      </w:r>
      <w:r w:rsidRPr="00405F43">
        <w:rPr>
          <w:lang w:val="en-US"/>
        </w:rPr>
        <w:t>www</w:t>
      </w:r>
      <w:r w:rsidRPr="00405F43">
        <w:t>.</w:t>
      </w:r>
      <w:r w:rsidRPr="00405F43">
        <w:rPr>
          <w:lang w:val="en-US"/>
        </w:rPr>
        <w:t>garant</w:t>
      </w:r>
      <w:r w:rsidRPr="00405F43">
        <w:t>.</w:t>
      </w:r>
      <w:r w:rsidRPr="00405F43">
        <w:rPr>
          <w:lang w:val="en-US"/>
        </w:rPr>
        <w:t>ru</w:t>
      </w:r>
      <w:r w:rsidRPr="00405F43">
        <w:t>; СПС «КонсультантПлюс» -</w:t>
      </w:r>
      <w:r w:rsidRPr="00405F43">
        <w:rPr>
          <w:lang w:val="en-US"/>
        </w:rPr>
        <w:t>http</w:t>
      </w:r>
      <w:r w:rsidRPr="00405F43">
        <w:t>://</w:t>
      </w:r>
      <w:r w:rsidRPr="00405F43">
        <w:rPr>
          <w:lang w:val="en-US"/>
        </w:rPr>
        <w:t>www</w:t>
      </w:r>
      <w:r w:rsidRPr="00405F43">
        <w:t>.</w:t>
      </w:r>
      <w:r w:rsidRPr="00405F43">
        <w:rPr>
          <w:lang w:val="en-US"/>
        </w:rPr>
        <w:t>consultant</w:t>
      </w:r>
      <w:r w:rsidRPr="00405F43">
        <w:t>.</w:t>
      </w:r>
      <w:r w:rsidRPr="00405F43">
        <w:rPr>
          <w:lang w:val="en-US"/>
        </w:rPr>
        <w:t>ru</w:t>
      </w:r>
      <w:r w:rsidRPr="00405F43">
        <w:t>/</w:t>
      </w:r>
      <w:r w:rsidRPr="00405F43">
        <w:rPr>
          <w:lang w:val="en-US"/>
        </w:rPr>
        <w:t>online</w:t>
      </w:r>
      <w:r w:rsidRPr="00405F43">
        <w:t>;</w:t>
      </w:r>
    </w:p>
    <w:p w:rsidR="00DA4867" w:rsidRPr="00405F43" w:rsidRDefault="00405F43" w:rsidP="00405F4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aps/>
          <w:sz w:val="28"/>
          <w:szCs w:val="28"/>
        </w:rPr>
      </w:pPr>
      <w:r w:rsidRPr="00405F43">
        <w:t>9. Судебный департамент при Верховном Суде РФ -</w:t>
      </w:r>
      <w:r>
        <w:t xml:space="preserve"> </w:t>
      </w:r>
      <w:r w:rsidRPr="00405F43">
        <w:rPr>
          <w:lang w:val="en-US"/>
        </w:rPr>
        <w:t>http</w:t>
      </w:r>
      <w:r w:rsidRPr="00405F43">
        <w:t>://</w:t>
      </w:r>
      <w:r w:rsidRPr="00405F43">
        <w:rPr>
          <w:lang w:val="en-US"/>
        </w:rPr>
        <w:t>www</w:t>
      </w:r>
      <w:r w:rsidRPr="00405F43">
        <w:t>.</w:t>
      </w:r>
      <w:r w:rsidRPr="00405F43">
        <w:rPr>
          <w:lang w:val="en-US"/>
        </w:rPr>
        <w:t>cdep</w:t>
      </w:r>
      <w:r w:rsidRPr="00405F43">
        <w:t>.</w:t>
      </w:r>
      <w:r w:rsidRPr="00405F43">
        <w:rPr>
          <w:lang w:val="en-US"/>
        </w:rPr>
        <w:t>ru</w:t>
      </w:r>
    </w:p>
    <w:p w:rsidR="00405F43" w:rsidRDefault="00405F43" w:rsidP="00F071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DA4867" w:rsidRDefault="00507A92" w:rsidP="00F071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caps/>
          <w:sz w:val="28"/>
          <w:szCs w:val="28"/>
        </w:rPr>
        <w:t>4</w:t>
      </w:r>
      <w:r w:rsidRPr="00A20A8B">
        <w:rPr>
          <w:b/>
          <w:caps/>
          <w:sz w:val="28"/>
          <w:szCs w:val="28"/>
        </w:rPr>
        <w:t xml:space="preserve">. Контроль и оценка результатов освоения </w:t>
      </w:r>
    </w:p>
    <w:p w:rsidR="00507A92" w:rsidRDefault="00507A92" w:rsidP="00F07117">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A20A8B">
        <w:rPr>
          <w:b/>
          <w:caps/>
          <w:sz w:val="28"/>
          <w:szCs w:val="28"/>
        </w:rPr>
        <w:t>Дисциплины</w:t>
      </w:r>
    </w:p>
    <w:p w:rsidR="00F07117" w:rsidRPr="00F07117" w:rsidRDefault="00F07117" w:rsidP="00F07117"/>
    <w:p w:rsidR="00507A92" w:rsidRDefault="00507A92" w:rsidP="00507A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919"/>
        <w:jc w:val="both"/>
        <w:rPr>
          <w:sz w:val="28"/>
          <w:szCs w:val="28"/>
        </w:rPr>
      </w:pPr>
      <w:r w:rsidRPr="00F07117">
        <w:rPr>
          <w:sz w:val="28"/>
          <w:szCs w:val="28"/>
        </w:rPr>
        <w:t>Контроль и оценка результатов освоения дисциплины</w:t>
      </w:r>
      <w:r w:rsidRPr="00A20A8B">
        <w:rPr>
          <w:sz w:val="28"/>
          <w:szCs w:val="28"/>
        </w:rPr>
        <w:t xml:space="preserve"> осуществляется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p w:rsidR="00507A92" w:rsidRDefault="00507A92" w:rsidP="00507A92">
      <w:pPr>
        <w:ind w:firstLine="919"/>
        <w:jc w:val="both"/>
        <w:rPr>
          <w:sz w:val="28"/>
          <w:szCs w:val="28"/>
        </w:rPr>
      </w:pPr>
      <w:r w:rsidRPr="0039602E">
        <w:rPr>
          <w:sz w:val="28"/>
          <w:szCs w:val="28"/>
        </w:rPr>
        <w:t>Образовательное учреждение, реализующее подготовку</w:t>
      </w:r>
      <w:r>
        <w:rPr>
          <w:sz w:val="28"/>
          <w:szCs w:val="28"/>
        </w:rPr>
        <w:t xml:space="preserve"> по учебной дисциплине, обеспечивает организацию и проведение промежуточной аттестации и текущего контроля индивидуальных образовательных достижений – демонстрируемых обучающимися  знаний, умений и навыков.</w:t>
      </w:r>
    </w:p>
    <w:p w:rsidR="00507A92" w:rsidRDefault="00507A92" w:rsidP="00507A92">
      <w:pPr>
        <w:ind w:firstLine="919"/>
        <w:jc w:val="both"/>
        <w:rPr>
          <w:sz w:val="28"/>
          <w:szCs w:val="28"/>
        </w:rPr>
      </w:pPr>
      <w:r>
        <w:rPr>
          <w:sz w:val="28"/>
          <w:szCs w:val="28"/>
        </w:rPr>
        <w:t>Текущий контроль проводится преподавателем в процессе проведения практических занятий, тестирования, а также выполнения обучающимися индивидуальных заданий, проектов, исследований.</w:t>
      </w:r>
    </w:p>
    <w:p w:rsidR="00507A92" w:rsidRDefault="00507A92" w:rsidP="00507A92">
      <w:pPr>
        <w:ind w:firstLine="919"/>
        <w:jc w:val="both"/>
        <w:rPr>
          <w:sz w:val="28"/>
          <w:szCs w:val="28"/>
        </w:rPr>
      </w:pPr>
      <w:r>
        <w:rPr>
          <w:sz w:val="28"/>
          <w:szCs w:val="28"/>
        </w:rPr>
        <w:t>Обучение по учебной дисциплине «</w:t>
      </w:r>
      <w:r w:rsidR="00405F43">
        <w:rPr>
          <w:sz w:val="28"/>
          <w:szCs w:val="28"/>
        </w:rPr>
        <w:t>Таможенное право</w:t>
      </w:r>
      <w:r>
        <w:rPr>
          <w:sz w:val="28"/>
          <w:szCs w:val="28"/>
        </w:rPr>
        <w:t xml:space="preserve">» завершается промежуточной аттестацией в форме </w:t>
      </w:r>
      <w:r w:rsidR="00405F43">
        <w:rPr>
          <w:sz w:val="28"/>
          <w:szCs w:val="28"/>
        </w:rPr>
        <w:t>дифференцированного зачета</w:t>
      </w:r>
      <w:r>
        <w:rPr>
          <w:sz w:val="28"/>
          <w:szCs w:val="28"/>
        </w:rPr>
        <w:t>.</w:t>
      </w:r>
    </w:p>
    <w:p w:rsidR="00507A92" w:rsidRDefault="00507A92" w:rsidP="00507A92">
      <w:pPr>
        <w:ind w:firstLine="919"/>
        <w:jc w:val="both"/>
        <w:rPr>
          <w:sz w:val="28"/>
          <w:szCs w:val="28"/>
        </w:rPr>
      </w:pPr>
      <w:r>
        <w:rPr>
          <w:sz w:val="28"/>
          <w:szCs w:val="28"/>
        </w:rPr>
        <w:lastRenderedPageBreak/>
        <w:t>Формы и методы промежуточной аттестации и текущего контроля по учебной дисциплине самостоятельно разрабатываются образовательным учреждением и доводятся до сведения обучающихся не позднее начала двух месяцев от начала обучения.</w:t>
      </w:r>
    </w:p>
    <w:p w:rsidR="00507A92" w:rsidRDefault="00507A92" w:rsidP="00507A92">
      <w:pPr>
        <w:ind w:firstLine="919"/>
        <w:jc w:val="both"/>
        <w:rPr>
          <w:sz w:val="28"/>
          <w:szCs w:val="28"/>
        </w:rPr>
      </w:pPr>
      <w:r>
        <w:rPr>
          <w:sz w:val="28"/>
          <w:szCs w:val="28"/>
        </w:rPr>
        <w:t>Для промежуточной аттестации и текущего контроля образовательными учреждениями создаются фонды оценочных средств (ФОС).</w:t>
      </w:r>
    </w:p>
    <w:p w:rsidR="00507A92" w:rsidRDefault="00507A92" w:rsidP="00507A92">
      <w:pPr>
        <w:ind w:firstLine="919"/>
        <w:jc w:val="both"/>
        <w:rPr>
          <w:sz w:val="28"/>
          <w:szCs w:val="28"/>
        </w:rPr>
      </w:pPr>
      <w:r>
        <w:rPr>
          <w:sz w:val="28"/>
          <w:szCs w:val="28"/>
        </w:rPr>
        <w:t>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результатов подготовки (таблицы)</w:t>
      </w:r>
    </w:p>
    <w:p w:rsidR="00507A92" w:rsidRPr="0039602E" w:rsidRDefault="00507A92" w:rsidP="00507A92">
      <w:pP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5920"/>
        <w:gridCol w:w="3544"/>
      </w:tblGrid>
      <w:tr w:rsidR="00633C3D" w:rsidRPr="005E3EA4" w:rsidTr="00DA4867">
        <w:tc>
          <w:tcPr>
            <w:tcW w:w="5920" w:type="dxa"/>
            <w:shd w:val="clear" w:color="auto" w:fill="FFFFFF"/>
            <w:tcMar>
              <w:top w:w="0" w:type="dxa"/>
              <w:left w:w="108" w:type="dxa"/>
              <w:bottom w:w="0" w:type="dxa"/>
              <w:right w:w="108" w:type="dxa"/>
            </w:tcMar>
            <w:vAlign w:val="center"/>
            <w:hideMark/>
          </w:tcPr>
          <w:p w:rsidR="00633C3D" w:rsidRPr="005E3EA4" w:rsidRDefault="00633C3D" w:rsidP="00487F8B">
            <w:pPr>
              <w:suppressAutoHyphens/>
              <w:jc w:val="center"/>
              <w:rPr>
                <w:b/>
                <w:sz w:val="28"/>
                <w:szCs w:val="28"/>
              </w:rPr>
            </w:pPr>
            <w:r w:rsidRPr="005E3EA4">
              <w:rPr>
                <w:b/>
                <w:sz w:val="28"/>
                <w:szCs w:val="28"/>
              </w:rPr>
              <w:t>Результаты</w:t>
            </w:r>
          </w:p>
          <w:p w:rsidR="00633C3D" w:rsidRPr="005E3EA4" w:rsidRDefault="00633C3D" w:rsidP="00487F8B">
            <w:pPr>
              <w:suppressAutoHyphens/>
              <w:jc w:val="center"/>
              <w:rPr>
                <w:sz w:val="28"/>
                <w:szCs w:val="28"/>
              </w:rPr>
            </w:pPr>
            <w:r w:rsidRPr="005E3EA4">
              <w:rPr>
                <w:sz w:val="28"/>
                <w:szCs w:val="28"/>
              </w:rPr>
              <w:t>(освоенные умения, усвоенные знания)</w:t>
            </w:r>
          </w:p>
        </w:tc>
        <w:tc>
          <w:tcPr>
            <w:tcW w:w="3544" w:type="dxa"/>
            <w:shd w:val="clear" w:color="auto" w:fill="FFFFFF"/>
            <w:tcMar>
              <w:top w:w="0" w:type="dxa"/>
              <w:left w:w="108" w:type="dxa"/>
              <w:bottom w:w="0" w:type="dxa"/>
              <w:right w:w="108" w:type="dxa"/>
            </w:tcMar>
            <w:vAlign w:val="center"/>
            <w:hideMark/>
          </w:tcPr>
          <w:p w:rsidR="00633C3D" w:rsidRPr="005E3EA4" w:rsidRDefault="00633C3D" w:rsidP="00487F8B">
            <w:pPr>
              <w:suppressAutoHyphens/>
              <w:jc w:val="center"/>
              <w:rPr>
                <w:sz w:val="28"/>
                <w:szCs w:val="28"/>
              </w:rPr>
            </w:pPr>
            <w:r w:rsidRPr="005E3EA4">
              <w:rPr>
                <w:b/>
                <w:sz w:val="28"/>
                <w:szCs w:val="28"/>
              </w:rPr>
              <w:t>Формы и методы контроля</w:t>
            </w:r>
          </w:p>
        </w:tc>
      </w:tr>
      <w:tr w:rsidR="00633C3D" w:rsidRPr="005E3EA4" w:rsidTr="00DA4867">
        <w:tc>
          <w:tcPr>
            <w:tcW w:w="5920" w:type="dxa"/>
            <w:shd w:val="clear" w:color="auto" w:fill="FFFFFF"/>
            <w:tcMar>
              <w:top w:w="0" w:type="dxa"/>
              <w:left w:w="108" w:type="dxa"/>
              <w:bottom w:w="0" w:type="dxa"/>
              <w:right w:w="108" w:type="dxa"/>
            </w:tcMar>
          </w:tcPr>
          <w:p w:rsidR="00633C3D" w:rsidRPr="00DA4867" w:rsidRDefault="00633C3D" w:rsidP="00DA4867">
            <w:pPr>
              <w:suppressAutoHyphens/>
              <w:ind w:right="34"/>
              <w:rPr>
                <w:b/>
              </w:rPr>
            </w:pPr>
            <w:r w:rsidRPr="00DA4867">
              <w:rPr>
                <w:b/>
              </w:rPr>
              <w:t>Знать:</w:t>
            </w:r>
          </w:p>
          <w:p w:rsidR="00405F43" w:rsidRDefault="00405F43" w:rsidP="000D6F6C">
            <w:pPr>
              <w:pStyle w:val="a3"/>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pPr>
            <w:r>
              <w:t>общие положения таможенного права;</w:t>
            </w:r>
          </w:p>
          <w:p w:rsidR="00405F43" w:rsidRDefault="00405F43" w:rsidP="000D6F6C">
            <w:pPr>
              <w:pStyle w:val="a3"/>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pPr>
            <w:r>
              <w:t>вопросы, относящиеся к отдельным видам таможенной деятельности;</w:t>
            </w:r>
          </w:p>
          <w:p w:rsidR="00405F43" w:rsidRDefault="00405F43" w:rsidP="000D6F6C">
            <w:pPr>
              <w:pStyle w:val="a3"/>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pPr>
            <w:r>
              <w:t>порядок перемещения товаров и транспортных средств через таможенную границу Российской Федерации;</w:t>
            </w:r>
          </w:p>
          <w:p w:rsidR="00405F43" w:rsidRDefault="00405F43" w:rsidP="000D6F6C">
            <w:pPr>
              <w:pStyle w:val="a3"/>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pPr>
            <w:r>
              <w:t>таможенные режимы;</w:t>
            </w:r>
          </w:p>
          <w:p w:rsidR="00405F43" w:rsidRDefault="00405F43" w:rsidP="000D6F6C">
            <w:pPr>
              <w:pStyle w:val="a3"/>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pPr>
            <w:r>
              <w:t>таможенные платежи;</w:t>
            </w:r>
          </w:p>
          <w:p w:rsidR="00405F43" w:rsidRDefault="00405F43" w:rsidP="000D6F6C">
            <w:pPr>
              <w:pStyle w:val="a3"/>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pPr>
            <w:r>
              <w:t>таможенное оформление;</w:t>
            </w:r>
          </w:p>
          <w:p w:rsidR="00405F43" w:rsidRDefault="00405F43" w:rsidP="000D6F6C">
            <w:pPr>
              <w:pStyle w:val="a3"/>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pPr>
            <w:r>
              <w:t>декларирование грузов;</w:t>
            </w:r>
          </w:p>
          <w:p w:rsidR="00405F43" w:rsidRDefault="00405F43" w:rsidP="000D6F6C">
            <w:pPr>
              <w:pStyle w:val="a3"/>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pPr>
            <w:r>
              <w:t>таможенный и валютный контроль;</w:t>
            </w:r>
          </w:p>
          <w:p w:rsidR="00405F43" w:rsidRDefault="00405F43" w:rsidP="000D6F6C">
            <w:pPr>
              <w:pStyle w:val="a3"/>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pPr>
            <w:r>
              <w:t>основы юридической ответственности за нарушения таможенного законодательства;</w:t>
            </w:r>
          </w:p>
          <w:p w:rsidR="00405F43" w:rsidRDefault="00405F43" w:rsidP="000D6F6C">
            <w:pPr>
              <w:pStyle w:val="a3"/>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pPr>
            <w:r>
              <w:t>процессуальную и правоохранительную деятельность таможенных органов;</w:t>
            </w:r>
          </w:p>
          <w:p w:rsidR="00405F43" w:rsidRDefault="00405F43" w:rsidP="000D6F6C">
            <w:pPr>
              <w:pStyle w:val="a3"/>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pPr>
            <w:r>
              <w:t>вопросы, касающиеся международно-правового сотрудничества в таможенной сфере;</w:t>
            </w:r>
          </w:p>
          <w:p w:rsidR="000D6F6C" w:rsidRPr="00DA4867" w:rsidRDefault="000D6F6C" w:rsidP="000D6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jc w:val="both"/>
              <w:rPr>
                <w:b/>
              </w:rPr>
            </w:pPr>
            <w:r w:rsidRPr="00DA4867">
              <w:rPr>
                <w:b/>
              </w:rPr>
              <w:t>Уметь:</w:t>
            </w:r>
          </w:p>
          <w:p w:rsidR="00405F43" w:rsidRDefault="00405F43" w:rsidP="000D6F6C">
            <w:pPr>
              <w:pStyle w:val="a3"/>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pPr>
            <w:r>
              <w:t>применять полученные теоретические знания и практические навыки в профессиональной деятельности по борьбе с преступлениями и иными правонарушениями в сфере таможенного дела;</w:t>
            </w:r>
          </w:p>
          <w:p w:rsidR="00405F43" w:rsidRDefault="00405F43" w:rsidP="000D6F6C">
            <w:pPr>
              <w:pStyle w:val="a3"/>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pPr>
            <w:r>
              <w:t>освоить правовые основы таможенного оформления и таможенного контроля, основы тарифного и нетарифного регулирования таможенной политики государства;</w:t>
            </w:r>
          </w:p>
          <w:p w:rsidR="00405F43" w:rsidRPr="00405F43" w:rsidRDefault="00405F43" w:rsidP="000D6F6C">
            <w:pPr>
              <w:numPr>
                <w:ilvl w:val="0"/>
                <w:numId w:val="5"/>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rPr>
                <w:b/>
              </w:rPr>
            </w:pPr>
            <w:r>
              <w:t>применять на практике таможенное законодательство при осуществлении процессуальной и правоохранительной деятельности в таможенных органах.</w:t>
            </w:r>
          </w:p>
          <w:p w:rsidR="00633C3D" w:rsidRPr="00DA4867" w:rsidRDefault="00633C3D" w:rsidP="000D6F6C">
            <w:pPr>
              <w:pStyle w:val="a3"/>
              <w:numPr>
                <w:ilvl w:val="0"/>
                <w:numId w:val="4"/>
              </w:num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pPr>
            <w:r w:rsidRPr="00DA4867">
              <w:t>применять понятийно-категориальный аппарат дисциплины;</w:t>
            </w:r>
          </w:p>
          <w:p w:rsidR="000D6F6C" w:rsidRPr="000D6F6C" w:rsidRDefault="00633C3D" w:rsidP="000D6F6C">
            <w:pPr>
              <w:pStyle w:val="a3"/>
              <w:numPr>
                <w:ilvl w:val="0"/>
                <w:numId w:val="4"/>
              </w:num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rPr>
                <w:sz w:val="28"/>
                <w:szCs w:val="28"/>
              </w:rPr>
            </w:pPr>
            <w:r w:rsidRPr="00DA4867">
              <w:t>применять основные способы, правила и приемы правильного доказательного рассуждения;</w:t>
            </w:r>
          </w:p>
          <w:p w:rsidR="00633C3D" w:rsidRPr="005E3EA4" w:rsidRDefault="00633C3D" w:rsidP="000D6F6C">
            <w:pPr>
              <w:pStyle w:val="a3"/>
              <w:numPr>
                <w:ilvl w:val="0"/>
                <w:numId w:val="4"/>
              </w:numPr>
              <w:tabs>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ight="34" w:hanging="284"/>
              <w:jc w:val="both"/>
              <w:rPr>
                <w:sz w:val="28"/>
                <w:szCs w:val="28"/>
              </w:rPr>
            </w:pPr>
            <w:r w:rsidRPr="00DA4867">
              <w:t xml:space="preserve">применять полученные знания по дисциплине для </w:t>
            </w:r>
            <w:r w:rsidRPr="00DA4867">
              <w:lastRenderedPageBreak/>
              <w:t>интеллектуального развития, повышения культурного уровня, профессиональной компетенции.</w:t>
            </w:r>
          </w:p>
        </w:tc>
        <w:tc>
          <w:tcPr>
            <w:tcW w:w="3544" w:type="dxa"/>
            <w:shd w:val="clear" w:color="auto" w:fill="FFFFFF"/>
            <w:tcMar>
              <w:top w:w="0" w:type="dxa"/>
              <w:left w:w="108" w:type="dxa"/>
              <w:bottom w:w="0" w:type="dxa"/>
              <w:right w:w="108" w:type="dxa"/>
            </w:tcMar>
          </w:tcPr>
          <w:p w:rsidR="00633C3D" w:rsidRPr="005E3EA4" w:rsidRDefault="00633C3D" w:rsidP="00487F8B">
            <w:pPr>
              <w:suppressAutoHyphens/>
              <w:rPr>
                <w:sz w:val="28"/>
                <w:szCs w:val="28"/>
              </w:rPr>
            </w:pPr>
          </w:p>
          <w:p w:rsidR="00633C3D" w:rsidRPr="00DA4867" w:rsidRDefault="00633C3D" w:rsidP="00487F8B">
            <w:pPr>
              <w:suppressAutoHyphens/>
            </w:pPr>
            <w:r w:rsidRPr="00DA4867">
              <w:t>Устный опрос</w:t>
            </w:r>
          </w:p>
          <w:p w:rsidR="00633C3D" w:rsidRPr="00DA4867" w:rsidRDefault="00633C3D" w:rsidP="00487F8B">
            <w:pPr>
              <w:suppressAutoHyphens/>
            </w:pPr>
          </w:p>
          <w:p w:rsidR="00633C3D" w:rsidRPr="00DA4867" w:rsidRDefault="00633C3D" w:rsidP="00487F8B">
            <w:pPr>
              <w:suppressAutoHyphens/>
            </w:pPr>
            <w:r w:rsidRPr="00DA4867">
              <w:t xml:space="preserve">Письменный опрос </w:t>
            </w:r>
          </w:p>
          <w:p w:rsidR="00633C3D" w:rsidRPr="00DA4867" w:rsidRDefault="00633C3D" w:rsidP="00487F8B">
            <w:pPr>
              <w:suppressAutoHyphens/>
            </w:pPr>
          </w:p>
          <w:p w:rsidR="00633C3D" w:rsidRPr="00DA4867" w:rsidRDefault="00633C3D" w:rsidP="00487F8B">
            <w:pPr>
              <w:suppressAutoHyphens/>
            </w:pPr>
            <w:r w:rsidRPr="00DA4867">
              <w:t>Тестирование</w:t>
            </w:r>
          </w:p>
          <w:p w:rsidR="00633C3D" w:rsidRPr="00DA4867" w:rsidRDefault="00633C3D" w:rsidP="00487F8B">
            <w:pPr>
              <w:suppressAutoHyphens/>
            </w:pPr>
          </w:p>
          <w:p w:rsidR="00633C3D" w:rsidRPr="00DA4867" w:rsidRDefault="00633C3D" w:rsidP="00487F8B">
            <w:pPr>
              <w:suppressAutoHyphens/>
            </w:pPr>
            <w:r w:rsidRPr="00DA4867">
              <w:t>Оценка на практическом занятии</w:t>
            </w:r>
          </w:p>
          <w:p w:rsidR="00633C3D" w:rsidRPr="00DA4867" w:rsidRDefault="00633C3D" w:rsidP="00487F8B">
            <w:pPr>
              <w:suppressAutoHyphens/>
            </w:pPr>
          </w:p>
          <w:p w:rsidR="00633C3D" w:rsidRPr="005E3EA4" w:rsidRDefault="00DA4867" w:rsidP="00487F8B">
            <w:pPr>
              <w:suppressAutoHyphens/>
              <w:rPr>
                <w:sz w:val="28"/>
                <w:szCs w:val="28"/>
              </w:rPr>
            </w:pPr>
            <w:r>
              <w:t>Контрольная работа</w:t>
            </w:r>
          </w:p>
        </w:tc>
      </w:tr>
    </w:tbl>
    <w:p w:rsidR="00507A92" w:rsidRPr="00EB41C2" w:rsidRDefault="00507A92" w:rsidP="00507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
        </w:rPr>
      </w:pPr>
    </w:p>
    <w:p w:rsidR="00507A92" w:rsidRDefault="00507A92" w:rsidP="00507A92"/>
    <w:p w:rsidR="001201A7" w:rsidRPr="00F15CEF" w:rsidRDefault="001201A7" w:rsidP="00507A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8"/>
          <w:szCs w:val="28"/>
        </w:rPr>
      </w:pPr>
    </w:p>
    <w:sectPr w:rsidR="001201A7" w:rsidRPr="00F15CEF" w:rsidSect="009643B6">
      <w:headerReference w:type="first" r:id="rId9"/>
      <w:pgSz w:w="11906" w:h="16838"/>
      <w:pgMar w:top="1135" w:right="850" w:bottom="1134" w:left="1701" w:header="624" w:footer="10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323" w:rsidRDefault="00F65323" w:rsidP="009643B6">
      <w:r>
        <w:separator/>
      </w:r>
    </w:p>
  </w:endnote>
  <w:endnote w:type="continuationSeparator" w:id="0">
    <w:p w:rsidR="00F65323" w:rsidRDefault="00F65323" w:rsidP="0096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323" w:rsidRDefault="00F65323" w:rsidP="009643B6">
      <w:r>
        <w:separator/>
      </w:r>
    </w:p>
  </w:footnote>
  <w:footnote w:type="continuationSeparator" w:id="0">
    <w:p w:rsidR="00F65323" w:rsidRDefault="00F65323" w:rsidP="00964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04001"/>
      <w:docPartObj>
        <w:docPartGallery w:val="Page Numbers (Top of Page)"/>
        <w:docPartUnique/>
      </w:docPartObj>
    </w:sdtPr>
    <w:sdtEndPr/>
    <w:sdtContent>
      <w:p w:rsidR="00C23D79" w:rsidRDefault="00C23D79">
        <w:pPr>
          <w:pStyle w:val="a6"/>
          <w:jc w:val="center"/>
        </w:pPr>
        <w:r>
          <w:fldChar w:fldCharType="begin"/>
        </w:r>
        <w:r>
          <w:instrText xml:space="preserve"> PAGE   \* MERGEFORMAT </w:instrText>
        </w:r>
        <w:r>
          <w:fldChar w:fldCharType="separate"/>
        </w:r>
        <w:r w:rsidR="003A3CD0">
          <w:rPr>
            <w:noProof/>
          </w:rPr>
          <w:t>1</w:t>
        </w:r>
        <w:r>
          <w:rPr>
            <w:noProof/>
          </w:rPr>
          <w:fldChar w:fldCharType="end"/>
        </w:r>
      </w:p>
    </w:sdtContent>
  </w:sdt>
  <w:p w:rsidR="00C23D79" w:rsidRDefault="00C23D7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D79" w:rsidRDefault="00C23D79">
    <w:pPr>
      <w:pStyle w:val="a6"/>
    </w:pPr>
    <w:r>
      <w:tab/>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682A"/>
    <w:multiLevelType w:val="hybridMultilevel"/>
    <w:tmpl w:val="9D4E4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CA3CD3"/>
    <w:multiLevelType w:val="hybridMultilevel"/>
    <w:tmpl w:val="64C67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E47B7B"/>
    <w:multiLevelType w:val="hybridMultilevel"/>
    <w:tmpl w:val="F2F09922"/>
    <w:lvl w:ilvl="0" w:tplc="E3BC3B8C">
      <w:start w:val="1"/>
      <w:numFmt w:val="decimal"/>
      <w:lvlText w:val="%1."/>
      <w:lvlJc w:val="left"/>
      <w:pPr>
        <w:tabs>
          <w:tab w:val="num" w:pos="644"/>
        </w:tabs>
        <w:ind w:left="644"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2336D67"/>
    <w:multiLevelType w:val="hybridMultilevel"/>
    <w:tmpl w:val="D3700D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F222207"/>
    <w:multiLevelType w:val="hybridMultilevel"/>
    <w:tmpl w:val="49406ED0"/>
    <w:lvl w:ilvl="0" w:tplc="159E8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431D14"/>
    <w:multiLevelType w:val="hybridMultilevel"/>
    <w:tmpl w:val="68D40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081791"/>
    <w:multiLevelType w:val="hybridMultilevel"/>
    <w:tmpl w:val="A378D0E6"/>
    <w:lvl w:ilvl="0" w:tplc="159E8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4232F4D"/>
    <w:multiLevelType w:val="hybridMultilevel"/>
    <w:tmpl w:val="C990503E"/>
    <w:lvl w:ilvl="0" w:tplc="159E8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D72007"/>
    <w:multiLevelType w:val="hybridMultilevel"/>
    <w:tmpl w:val="C0F2B352"/>
    <w:lvl w:ilvl="0" w:tplc="159E8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1F1D40"/>
    <w:multiLevelType w:val="hybridMultilevel"/>
    <w:tmpl w:val="C7466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DF2352"/>
    <w:multiLevelType w:val="hybridMultilevel"/>
    <w:tmpl w:val="67D4B71A"/>
    <w:lvl w:ilvl="0" w:tplc="159E8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6DA25DD"/>
    <w:multiLevelType w:val="hybridMultilevel"/>
    <w:tmpl w:val="6EAC34BC"/>
    <w:lvl w:ilvl="0" w:tplc="159E8E8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15:restartNumberingAfterBreak="0">
    <w:nsid w:val="7B3B4FB1"/>
    <w:multiLevelType w:val="hybridMultilevel"/>
    <w:tmpl w:val="F312B72E"/>
    <w:lvl w:ilvl="0" w:tplc="159E8E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4"/>
  </w:num>
  <w:num w:numId="5">
    <w:abstractNumId w:val="11"/>
  </w:num>
  <w:num w:numId="6">
    <w:abstractNumId w:val="0"/>
  </w:num>
  <w:num w:numId="7">
    <w:abstractNumId w:val="6"/>
  </w:num>
  <w:num w:numId="8">
    <w:abstractNumId w:val="3"/>
  </w:num>
  <w:num w:numId="9">
    <w:abstractNumId w:val="9"/>
  </w:num>
  <w:num w:numId="10">
    <w:abstractNumId w:val="1"/>
  </w:num>
  <w:num w:numId="11">
    <w:abstractNumId w:val="12"/>
  </w:num>
  <w:num w:numId="12">
    <w:abstractNumId w:val="7"/>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156"/>
    <w:rsid w:val="000068D2"/>
    <w:rsid w:val="000127C4"/>
    <w:rsid w:val="000605F6"/>
    <w:rsid w:val="000D6F6C"/>
    <w:rsid w:val="001201A7"/>
    <w:rsid w:val="00121233"/>
    <w:rsid w:val="001238CF"/>
    <w:rsid w:val="001C7439"/>
    <w:rsid w:val="001D7A89"/>
    <w:rsid w:val="002B76EA"/>
    <w:rsid w:val="002C055D"/>
    <w:rsid w:val="002D3156"/>
    <w:rsid w:val="002E3AE3"/>
    <w:rsid w:val="0032614A"/>
    <w:rsid w:val="00357365"/>
    <w:rsid w:val="003A3CD0"/>
    <w:rsid w:val="00405F43"/>
    <w:rsid w:val="00483C81"/>
    <w:rsid w:val="00487F8B"/>
    <w:rsid w:val="00494BE0"/>
    <w:rsid w:val="004C7DFE"/>
    <w:rsid w:val="004E5AB5"/>
    <w:rsid w:val="00507A92"/>
    <w:rsid w:val="00541996"/>
    <w:rsid w:val="00633C3D"/>
    <w:rsid w:val="00665D92"/>
    <w:rsid w:val="006C280F"/>
    <w:rsid w:val="006E6F84"/>
    <w:rsid w:val="00736D7D"/>
    <w:rsid w:val="008805CD"/>
    <w:rsid w:val="00932ED5"/>
    <w:rsid w:val="00960410"/>
    <w:rsid w:val="009643B6"/>
    <w:rsid w:val="00A2481D"/>
    <w:rsid w:val="00A5009B"/>
    <w:rsid w:val="00A6272E"/>
    <w:rsid w:val="00A636DB"/>
    <w:rsid w:val="00B77F68"/>
    <w:rsid w:val="00B96F68"/>
    <w:rsid w:val="00BC2805"/>
    <w:rsid w:val="00BE19AB"/>
    <w:rsid w:val="00C23D79"/>
    <w:rsid w:val="00D17A9C"/>
    <w:rsid w:val="00D17C73"/>
    <w:rsid w:val="00D734D0"/>
    <w:rsid w:val="00D93DA6"/>
    <w:rsid w:val="00DA4867"/>
    <w:rsid w:val="00E05A9F"/>
    <w:rsid w:val="00E24D8C"/>
    <w:rsid w:val="00ED0539"/>
    <w:rsid w:val="00EE5E82"/>
    <w:rsid w:val="00F07117"/>
    <w:rsid w:val="00F15CEF"/>
    <w:rsid w:val="00F25BD7"/>
    <w:rsid w:val="00F53D34"/>
    <w:rsid w:val="00F65323"/>
    <w:rsid w:val="00FF7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3853"/>
  <w15:docId w15:val="{CF933039-EEA2-4B7E-9875-4446AB40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055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D3156"/>
    <w:pPr>
      <w:keepNext/>
      <w:autoSpaceDE w:val="0"/>
      <w:autoSpaceDN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3156"/>
    <w:rPr>
      <w:rFonts w:ascii="Times New Roman" w:eastAsia="Times New Roman" w:hAnsi="Times New Roman" w:cs="Times New Roman"/>
      <w:sz w:val="24"/>
      <w:szCs w:val="24"/>
      <w:lang w:eastAsia="ru-RU"/>
    </w:rPr>
  </w:style>
  <w:style w:type="paragraph" w:styleId="2">
    <w:name w:val="Body Text Indent 2"/>
    <w:basedOn w:val="a"/>
    <w:link w:val="20"/>
    <w:semiHidden/>
    <w:unhideWhenUsed/>
    <w:rsid w:val="002D3156"/>
    <w:pPr>
      <w:spacing w:after="120" w:line="480" w:lineRule="auto"/>
      <w:ind w:left="283"/>
    </w:pPr>
  </w:style>
  <w:style w:type="character" w:customStyle="1" w:styleId="20">
    <w:name w:val="Основной текст с отступом 2 Знак"/>
    <w:basedOn w:val="a0"/>
    <w:link w:val="2"/>
    <w:semiHidden/>
    <w:rsid w:val="002D3156"/>
    <w:rPr>
      <w:rFonts w:ascii="Times New Roman" w:eastAsia="Times New Roman" w:hAnsi="Times New Roman" w:cs="Times New Roman"/>
      <w:sz w:val="24"/>
      <w:szCs w:val="24"/>
      <w:lang w:eastAsia="ru-RU"/>
    </w:rPr>
  </w:style>
  <w:style w:type="paragraph" w:styleId="a3">
    <w:name w:val="List Paragraph"/>
    <w:basedOn w:val="a"/>
    <w:uiPriority w:val="34"/>
    <w:qFormat/>
    <w:rsid w:val="001201A7"/>
    <w:pPr>
      <w:ind w:left="720"/>
      <w:contextualSpacing/>
    </w:pPr>
  </w:style>
  <w:style w:type="paragraph" w:styleId="a4">
    <w:name w:val="footer"/>
    <w:basedOn w:val="a"/>
    <w:link w:val="a5"/>
    <w:uiPriority w:val="99"/>
    <w:rsid w:val="00932ED5"/>
    <w:pPr>
      <w:tabs>
        <w:tab w:val="center" w:pos="4677"/>
        <w:tab w:val="right" w:pos="9355"/>
      </w:tabs>
    </w:pPr>
  </w:style>
  <w:style w:type="character" w:customStyle="1" w:styleId="a5">
    <w:name w:val="Нижний колонтитул Знак"/>
    <w:basedOn w:val="a0"/>
    <w:link w:val="a4"/>
    <w:uiPriority w:val="99"/>
    <w:rsid w:val="00932ED5"/>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643B6"/>
    <w:pPr>
      <w:tabs>
        <w:tab w:val="center" w:pos="4677"/>
        <w:tab w:val="right" w:pos="9355"/>
      </w:tabs>
    </w:pPr>
  </w:style>
  <w:style w:type="character" w:customStyle="1" w:styleId="a7">
    <w:name w:val="Верхний колонтитул Знак"/>
    <w:basedOn w:val="a0"/>
    <w:link w:val="a6"/>
    <w:uiPriority w:val="99"/>
    <w:rsid w:val="009643B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33C3D"/>
    <w:rPr>
      <w:rFonts w:ascii="Tahoma" w:hAnsi="Tahoma" w:cs="Tahoma"/>
      <w:sz w:val="16"/>
      <w:szCs w:val="16"/>
    </w:rPr>
  </w:style>
  <w:style w:type="character" w:customStyle="1" w:styleId="a9">
    <w:name w:val="Текст выноски Знак"/>
    <w:basedOn w:val="a0"/>
    <w:link w:val="a8"/>
    <w:uiPriority w:val="99"/>
    <w:semiHidden/>
    <w:rsid w:val="00633C3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92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066A7AD3-BF3E-4142-B9E4-0BDC1782C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2248</Words>
  <Characters>12814</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School</cp:lastModifiedBy>
  <cp:revision>2</cp:revision>
  <cp:lastPrinted>2019-11-20T09:56:00Z</cp:lastPrinted>
  <dcterms:created xsi:type="dcterms:W3CDTF">2022-03-31T12:45:00Z</dcterms:created>
  <dcterms:modified xsi:type="dcterms:W3CDTF">2022-03-31T12:45:00Z</dcterms:modified>
</cp:coreProperties>
</file>